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c>
          <w:tcPr>
            <w:tcW w:w="9212" w:type="dxa"/>
          </w:tcPr>
          <w:p>
            <w:pPr>
              <w:jc w:val="center"/>
              <w:rPr>
                <w:rFonts w:cs="Arial"/>
                <w:b/>
                <w:sz w:val="30"/>
                <w:szCs w:val="30"/>
              </w:rPr>
            </w:pPr>
            <w:r>
              <w:rPr>
                <w:rFonts w:cs="Arial"/>
                <w:b/>
                <w:sz w:val="30"/>
                <w:szCs w:val="30"/>
              </w:rPr>
              <w:t>EFRE 2014 - 2020</w:t>
            </w:r>
          </w:p>
        </w:tc>
      </w:tr>
      <w:tr>
        <w:tc>
          <w:tcPr>
            <w:tcW w:w="9212" w:type="dxa"/>
          </w:tcPr>
          <w:p>
            <w:pPr>
              <w:jc w:val="center"/>
              <w:rPr>
                <w:rFonts w:cs="Arial"/>
                <w:b/>
                <w:sz w:val="30"/>
                <w:szCs w:val="30"/>
              </w:rPr>
            </w:pPr>
            <w:r>
              <w:rPr>
                <w:rFonts w:cs="Arial"/>
                <w:b/>
                <w:sz w:val="30"/>
                <w:szCs w:val="30"/>
              </w:rPr>
              <w:t xml:space="preserve">Antrag auf Gewährung einer Zuwendung im Rahmen des Operationellen Programms „Innovation und Energiewende“ </w:t>
            </w:r>
          </w:p>
        </w:tc>
      </w:tr>
      <w:tr>
        <w:tc>
          <w:tcPr>
            <w:tcW w:w="9212" w:type="dxa"/>
          </w:tcPr>
          <w:p>
            <w:pPr>
              <w:jc w:val="center"/>
              <w:rPr>
                <w:rFonts w:cs="Arial"/>
                <w:b/>
                <w:sz w:val="30"/>
                <w:szCs w:val="30"/>
              </w:rPr>
            </w:pPr>
            <w:r>
              <w:rPr>
                <w:rFonts w:cs="Arial"/>
                <w:b/>
                <w:sz w:val="30"/>
                <w:szCs w:val="30"/>
              </w:rPr>
              <w:t>VwV EFRE Klimaschutz mit System KmS 2014-2020</w:t>
            </w:r>
          </w:p>
          <w:p>
            <w:pPr>
              <w:jc w:val="center"/>
              <w:rPr>
                <w:rFonts w:cs="Arial"/>
                <w:b/>
                <w:sz w:val="30"/>
                <w:szCs w:val="30"/>
              </w:rPr>
            </w:pPr>
          </w:p>
        </w:tc>
      </w:tr>
      <w:tr>
        <w:tc>
          <w:tcPr>
            <w:tcW w:w="9212" w:type="dxa"/>
          </w:tcPr>
          <w:p>
            <w:pPr>
              <w:jc w:val="center"/>
              <w:rPr>
                <w:rFonts w:cs="Arial"/>
                <w:b/>
                <w:sz w:val="30"/>
                <w:szCs w:val="30"/>
              </w:rPr>
            </w:pPr>
            <w:r>
              <w:rPr>
                <w:rFonts w:cs="Arial"/>
                <w:sz w:val="30"/>
                <w:szCs w:val="30"/>
              </w:rPr>
              <w:t>- Nicht investive Vorhaben -</w:t>
            </w:r>
          </w:p>
        </w:tc>
      </w:tr>
    </w:tbl>
    <w:p/>
    <w:p/>
    <w:p/>
    <w:tbl>
      <w:tblPr>
        <w:tblW w:w="0" w:type="auto"/>
        <w:tblLayout w:type="fixed"/>
        <w:tblCellMar>
          <w:top w:w="57" w:type="dxa"/>
          <w:bottom w:w="57" w:type="dxa"/>
        </w:tblCellMar>
        <w:tblLook w:val="01E0" w:firstRow="1" w:lastRow="1" w:firstColumn="1" w:lastColumn="1" w:noHBand="0" w:noVBand="0"/>
      </w:tblPr>
      <w:tblGrid>
        <w:gridCol w:w="5030"/>
        <w:gridCol w:w="358"/>
        <w:gridCol w:w="3898"/>
      </w:tblGrid>
      <w:tr>
        <w:trPr>
          <w:trHeight w:val="135"/>
        </w:trPr>
        <w:tc>
          <w:tcPr>
            <w:tcW w:w="5030" w:type="dxa"/>
            <w:vMerge w:val="restart"/>
          </w:tcPr>
          <w:p>
            <w:pPr>
              <w:rPr>
                <w:b/>
                <w:sz w:val="24"/>
              </w:rPr>
            </w:pPr>
            <w:r>
              <w:rPr>
                <w:b/>
                <w:sz w:val="24"/>
              </w:rPr>
              <w:t>An die</w:t>
            </w:r>
          </w:p>
        </w:tc>
        <w:tc>
          <w:tcPr>
            <w:tcW w:w="358" w:type="dxa"/>
            <w:vMerge w:val="restart"/>
            <w:tcBorders>
              <w:right w:val="single" w:sz="4" w:space="0" w:color="auto"/>
            </w:tcBorders>
          </w:tcPr>
          <w:p/>
        </w:tc>
        <w:tc>
          <w:tcPr>
            <w:tcW w:w="3898" w:type="dxa"/>
            <w:tcBorders>
              <w:top w:val="single" w:sz="4" w:space="0" w:color="auto"/>
              <w:left w:val="single" w:sz="4" w:space="0" w:color="auto"/>
              <w:right w:val="single" w:sz="4" w:space="0" w:color="auto"/>
            </w:tcBorders>
            <w:shd w:val="clear" w:color="auto" w:fill="D9D9D9"/>
          </w:tcPr>
          <w:p>
            <w:r>
              <w:t>Aktenzeichen: KmS_</w:t>
            </w:r>
          </w:p>
        </w:tc>
      </w:tr>
      <w:tr>
        <w:trPr>
          <w:trHeight w:val="135"/>
        </w:trPr>
        <w:tc>
          <w:tcPr>
            <w:tcW w:w="5030" w:type="dxa"/>
            <w:vMerge/>
          </w:tcPr>
          <w:p>
            <w:pPr>
              <w:rPr>
                <w:b/>
                <w:sz w:val="24"/>
              </w:rPr>
            </w:pPr>
          </w:p>
        </w:tc>
        <w:tc>
          <w:tcPr>
            <w:tcW w:w="358" w:type="dxa"/>
            <w:vMerge/>
            <w:tcBorders>
              <w:right w:val="single" w:sz="4" w:space="0" w:color="auto"/>
            </w:tcBorders>
          </w:tcPr>
          <w:p/>
        </w:tc>
        <w:tc>
          <w:tcPr>
            <w:tcW w:w="3898"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30"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8" w:type="dxa"/>
            <w:vMerge w:val="restart"/>
            <w:tcBorders>
              <w:right w:val="single" w:sz="4" w:space="0" w:color="auto"/>
            </w:tcBorders>
          </w:tcPr>
          <w:p/>
        </w:tc>
        <w:tc>
          <w:tcPr>
            <w:tcW w:w="3898"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30" w:type="dxa"/>
            <w:vMerge/>
          </w:tcPr>
          <w:p/>
        </w:tc>
        <w:tc>
          <w:tcPr>
            <w:tcW w:w="358" w:type="dxa"/>
            <w:vMerge/>
            <w:tcBorders>
              <w:right w:val="single" w:sz="4" w:space="0" w:color="auto"/>
            </w:tcBorders>
          </w:tcPr>
          <w:p/>
        </w:tc>
        <w:tc>
          <w:tcPr>
            <w:tcW w:w="3898"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1276"/>
        <w:gridCol w:w="4988"/>
      </w:tblGrid>
      <w:tr>
        <w:trPr>
          <w:trHeight w:hRule="exact" w:val="340"/>
        </w:trPr>
        <w:tc>
          <w:tcPr>
            <w:tcW w:w="2943" w:type="dxa"/>
            <w:vAlign w:val="center"/>
          </w:tcPr>
          <w:p>
            <w:pPr>
              <w:rPr>
                <w:b/>
              </w:rPr>
            </w:pPr>
            <w:r>
              <w:rPr>
                <w:b/>
              </w:rPr>
              <w:t>Spezifisches Ziel:</w:t>
            </w:r>
          </w:p>
        </w:tc>
        <w:tc>
          <w:tcPr>
            <w:tcW w:w="1276" w:type="dxa"/>
            <w:vAlign w:val="center"/>
          </w:tcPr>
          <w:p>
            <w:r>
              <w:t xml:space="preserve">B.4e.7 </w:t>
            </w:r>
          </w:p>
        </w:tc>
        <w:tc>
          <w:tcPr>
            <w:tcW w:w="4988" w:type="dxa"/>
            <w:vAlign w:val="center"/>
          </w:tcPr>
          <w:p>
            <w:r>
              <w:t>Senkung CO</w:t>
            </w:r>
            <w:r>
              <w:rPr>
                <w:vertAlign w:val="subscript"/>
              </w:rPr>
              <w:t>2</w:t>
            </w:r>
            <w:r>
              <w:t>-Ausstoß</w:t>
            </w:r>
          </w:p>
        </w:tc>
      </w:tr>
      <w:tr>
        <w:trPr>
          <w:trHeight w:hRule="exact" w:val="113"/>
        </w:trPr>
        <w:tc>
          <w:tcPr>
            <w:tcW w:w="2943" w:type="dxa"/>
            <w:vAlign w:val="center"/>
          </w:tcPr>
          <w:p>
            <w:pPr>
              <w:rPr>
                <w:b/>
              </w:rPr>
            </w:pPr>
          </w:p>
        </w:tc>
        <w:tc>
          <w:tcPr>
            <w:tcW w:w="6264" w:type="dxa"/>
            <w:gridSpan w:val="2"/>
            <w:vAlign w:val="center"/>
          </w:tcPr>
          <w:p/>
        </w:tc>
      </w:tr>
      <w:tr>
        <w:trPr>
          <w:trHeight w:hRule="exact" w:val="340"/>
        </w:trPr>
        <w:tc>
          <w:tcPr>
            <w:tcW w:w="2943" w:type="dxa"/>
            <w:vAlign w:val="center"/>
          </w:tcPr>
          <w:p>
            <w:pPr>
              <w:rPr>
                <w:b/>
              </w:rPr>
            </w:pPr>
            <w:r>
              <w:rPr>
                <w:b/>
              </w:rPr>
              <w:t>Maßnahme:</w:t>
            </w:r>
          </w:p>
        </w:tc>
        <w:tc>
          <w:tcPr>
            <w:tcW w:w="1276" w:type="dxa"/>
            <w:vAlign w:val="center"/>
          </w:tcPr>
          <w:p>
            <w:r>
              <w:t xml:space="preserve">B.4e.7.3 </w:t>
            </w:r>
          </w:p>
        </w:tc>
        <w:tc>
          <w:tcPr>
            <w:tcW w:w="4988" w:type="dxa"/>
            <w:vAlign w:val="center"/>
          </w:tcPr>
          <w:p>
            <w:r>
              <w:t>Bewusstseinsbildung und Bürgerbeteiligung</w:t>
            </w:r>
          </w:p>
        </w:tc>
      </w:tr>
      <w:tr>
        <w:trPr>
          <w:trHeight w:hRule="exact" w:val="113"/>
        </w:trPr>
        <w:tc>
          <w:tcPr>
            <w:tcW w:w="2943" w:type="dxa"/>
            <w:vAlign w:val="center"/>
          </w:tcPr>
          <w:p>
            <w:pPr>
              <w:rPr>
                <w:b/>
              </w:rPr>
            </w:pPr>
          </w:p>
        </w:tc>
        <w:tc>
          <w:tcPr>
            <w:tcW w:w="6264" w:type="dxa"/>
            <w:gridSpan w:val="2"/>
            <w:vAlign w:val="center"/>
          </w:tcPr>
          <w:p/>
        </w:tc>
      </w:tr>
      <w:tr>
        <w:trPr>
          <w:trHeight w:hRule="exact" w:val="340"/>
        </w:trPr>
        <w:tc>
          <w:tcPr>
            <w:tcW w:w="2943" w:type="dxa"/>
            <w:vAlign w:val="center"/>
          </w:tcPr>
          <w:p>
            <w:pPr>
              <w:rPr>
                <w:b/>
              </w:rPr>
            </w:pPr>
            <w:r>
              <w:rPr>
                <w:b/>
              </w:rPr>
              <w:t>Förderinstrument:</w:t>
            </w:r>
          </w:p>
        </w:tc>
        <w:tc>
          <w:tcPr>
            <w:tcW w:w="1276" w:type="dxa"/>
            <w:vAlign w:val="center"/>
          </w:tcPr>
          <w:p>
            <w:r>
              <w:t>B.4e.7.3.1</w:t>
            </w:r>
          </w:p>
        </w:tc>
        <w:tc>
          <w:tcPr>
            <w:tcW w:w="4988" w:type="dxa"/>
            <w:vAlign w:val="center"/>
          </w:tcPr>
          <w:p>
            <w:r>
              <w:t>Bewusstseinsbildung und Bürgerbeteiligung</w:t>
            </w:r>
          </w:p>
        </w:tc>
      </w:tr>
    </w:tbl>
    <w:p/>
    <w:p/>
    <w:p/>
    <w:p>
      <w:pPr>
        <w:numPr>
          <w:ilvl w:val="0"/>
          <w:numId w:val="1"/>
        </w:numPr>
        <w:rPr>
          <w:b/>
          <w:sz w:val="24"/>
        </w:rPr>
      </w:pPr>
      <w:r>
        <w:rPr>
          <w:b/>
          <w:sz w:val="24"/>
        </w:rPr>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Antragsteller</w:t>
            </w:r>
          </w:p>
        </w:tc>
      </w:tr>
      <w:tr>
        <w:trPr>
          <w:trHeight w:val="227"/>
        </w:trPr>
        <w:tc>
          <w:tcPr>
            <w:tcW w:w="2988" w:type="dxa"/>
          </w:tcPr>
          <w:p>
            <w:r>
              <w:t>Name</w:t>
            </w:r>
          </w:p>
        </w:tc>
        <w:bookmarkStart w:id="0"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trPr>
          <w:trHeight w:val="227"/>
        </w:trPr>
        <w:tc>
          <w:tcPr>
            <w:tcW w:w="2988" w:type="dxa"/>
          </w:tcPr>
          <w:p>
            <w:r>
              <w:t>Straße, Hausnummer</w:t>
            </w:r>
          </w:p>
        </w:tc>
        <w:bookmarkStart w:id="1"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PLZ, Ort</w:t>
            </w:r>
          </w:p>
        </w:tc>
        <w:bookmarkStart w:id="2"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 xml:space="preserve">Homepage </w:t>
            </w:r>
            <w:r>
              <w:rPr>
                <w:sz w:val="16"/>
                <w:szCs w:val="16"/>
              </w:rPr>
              <w:t>(Antragsteller)</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Träger, falls vom Antragsteller abweichend</w:t>
            </w:r>
          </w:p>
        </w:tc>
      </w:tr>
      <w:tr>
        <w:trPr>
          <w:trHeight w:val="227"/>
        </w:trPr>
        <w:tc>
          <w:tcPr>
            <w:tcW w:w="2988" w:type="dxa"/>
          </w:tcPr>
          <w:p>
            <w:r>
              <w:t>Name</w:t>
            </w:r>
          </w:p>
        </w:tc>
        <w:tc>
          <w:tcPr>
            <w:tcW w:w="6298" w:type="dxa"/>
          </w:tcPr>
          <w:p>
            <w:r>
              <w:fldChar w:fldCharType="begin">
                <w:ffData>
                  <w:name w:val="Text135"/>
                  <w:enabled/>
                  <w:calcOnExit w:val="0"/>
                  <w:textInput/>
                </w:ffData>
              </w:fldChar>
            </w:r>
            <w:bookmarkStart w:id="3"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rPr>
        <w:tc>
          <w:tcPr>
            <w:tcW w:w="9288" w:type="dxa"/>
            <w:gridSpan w:val="23"/>
            <w:tcBorders>
              <w:bottom w:val="single" w:sz="4" w:space="0" w:color="auto"/>
            </w:tcBorders>
            <w:vAlign w:val="center"/>
          </w:tcPr>
          <w:p>
            <w:pPr>
              <w:numPr>
                <w:ilvl w:val="1"/>
                <w:numId w:val="1"/>
              </w:numPr>
              <w:tabs>
                <w:tab w:val="clear" w:pos="792"/>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0" w:type="auto"/>
        <w:tblLayout w:type="fixed"/>
        <w:tblLook w:val="01E0" w:firstRow="1" w:lastRow="1" w:firstColumn="1" w:lastColumn="1" w:noHBand="0" w:noVBand="0"/>
      </w:tblPr>
      <w:tblGrid>
        <w:gridCol w:w="469"/>
        <w:gridCol w:w="2699"/>
        <w:gridCol w:w="6118"/>
      </w:tblGrid>
      <w:tr>
        <w:trPr>
          <w:trHeight w:val="340"/>
        </w:trPr>
        <w:tc>
          <w:tcPr>
            <w:tcW w:w="9286" w:type="dxa"/>
            <w:gridSpan w:val="3"/>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Beim Träger</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br w:type="page"/>
              <w:t>Rechtsform</w:t>
            </w:r>
          </w:p>
        </w:tc>
      </w:tr>
      <w:tr>
        <w:trPr>
          <w:trHeight w:val="113"/>
        </w:trPr>
        <w:tc>
          <w:tcPr>
            <w:tcW w:w="469" w:type="dxa"/>
            <w:tcBorders>
              <w:top w:val="single" w:sz="4" w:space="0" w:color="auto"/>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nil"/>
              <w:right w:val="single" w:sz="4" w:space="0" w:color="auto"/>
            </w:tcBorders>
          </w:tcPr>
          <w:p>
            <w:r>
              <w:t>Stadt</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Gemeinde</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Stadt- bzw. Landkreis</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Gemeindeverband</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Kommunaler Zweckverband</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Eigengesellschaft kommunaler Gebietskörperschaften</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Sonstige Körperschaft oder Anstalt des öffentlichen Rechts</w:t>
            </w:r>
          </w:p>
        </w:tc>
      </w:tr>
      <w:tr>
        <w:trPr>
          <w:trHeight w:val="1025"/>
        </w:trPr>
        <w:tc>
          <w:tcPr>
            <w:tcW w:w="9286" w:type="dxa"/>
            <w:gridSpan w:val="2"/>
            <w:tcBorders>
              <w:top w:val="single" w:sz="4" w:space="0" w:color="auto"/>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p>
    <w:p>
      <w:pPr>
        <w:rPr>
          <w:b/>
          <w:sz w:val="24"/>
        </w:rPr>
      </w:pPr>
      <w:r>
        <w:rPr>
          <w:b/>
          <w:sz w:val="24"/>
        </w:rPr>
        <w:br w:type="page"/>
      </w:r>
    </w:p>
    <w:p>
      <w:pPr>
        <w:numPr>
          <w:ilvl w:val="0"/>
          <w:numId w:val="1"/>
        </w:numPr>
        <w:rPr>
          <w:b/>
          <w:sz w:val="24"/>
        </w:rPr>
      </w:pPr>
      <w:r>
        <w:rPr>
          <w:b/>
          <w:sz w:val="24"/>
        </w:rPr>
        <w:lastRenderedPageBreak/>
        <w:t>Angaben zum Vorhaben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84"/>
        </w:trPr>
        <w:tc>
          <w:tcPr>
            <w:tcW w:w="9286" w:type="dxa"/>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Kurzname des geplanten Vorhabens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6191"/>
      </w:tblGrid>
      <w:tr>
        <w:trPr>
          <w:trHeight w:val="284"/>
        </w:trPr>
        <w:tc>
          <w:tcPr>
            <w:tcW w:w="9286" w:type="dxa"/>
            <w:gridSpan w:val="3"/>
            <w:tcBorders>
              <w:top w:val="nil"/>
              <w:left w:val="nil"/>
              <w:bottom w:val="nil"/>
              <w:right w:val="nil"/>
            </w:tcBorders>
            <w:vAlign w:val="center"/>
          </w:tcPr>
          <w:p>
            <w:pPr>
              <w:numPr>
                <w:ilvl w:val="1"/>
                <w:numId w:val="1"/>
              </w:numPr>
              <w:tabs>
                <w:tab w:val="clear" w:pos="792"/>
                <w:tab w:val="num" w:pos="540"/>
              </w:tabs>
              <w:ind w:hanging="792"/>
              <w:rPr>
                <w:b/>
              </w:rPr>
            </w:pPr>
            <w:r>
              <w:rPr>
                <w:b/>
              </w:rPr>
              <w:lastRenderedPageBreak/>
              <w:t>Zusammenfassung des Vorhabens  in deutscher Sprache</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6191"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2"/>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8" w:history="1">
              <w:r>
                <w:rPr>
                  <w:rStyle w:val="Hyperlink"/>
                  <w:b/>
                  <w:sz w:val="18"/>
                  <w:szCs w:val="18"/>
                </w:rPr>
                <w:t>www.efre-bw.de</w:t>
              </w:r>
            </w:hyperlink>
            <w:r>
              <w:rPr>
                <w:b/>
                <w:sz w:val="18"/>
                <w:szCs w:val="18"/>
              </w:rPr>
              <w:t xml:space="preserve"> veröffentlicht.</w:t>
            </w:r>
          </w:p>
        </w:tc>
      </w:tr>
      <w:tr>
        <w:trPr>
          <w:trHeight w:val="284"/>
        </w:trPr>
        <w:tc>
          <w:tcPr>
            <w:tcW w:w="9286" w:type="dxa"/>
            <w:gridSpan w:val="3"/>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rPr>
        <w:tc>
          <w:tcPr>
            <w:tcW w:w="9288" w:type="dxa"/>
            <w:gridSpan w:val="5"/>
            <w:tcBorders>
              <w:top w:val="nil"/>
              <w:left w:val="nil"/>
              <w:bottom w:val="nil"/>
              <w:right w:val="nil"/>
            </w:tcBorders>
            <w:vAlign w:val="center"/>
          </w:tcPr>
          <w:p>
            <w:pPr>
              <w:numPr>
                <w:ilvl w:val="1"/>
                <w:numId w:val="1"/>
              </w:numPr>
              <w:tabs>
                <w:tab w:val="clear" w:pos="792"/>
                <w:tab w:val="num" w:pos="540"/>
              </w:tabs>
              <w:ind w:hanging="792"/>
              <w:rPr>
                <w:b/>
              </w:rPr>
            </w:pPr>
            <w:r>
              <w:rPr>
                <w:b/>
              </w:rPr>
              <w:t>Zusammenfassung des Vorhabens in einer anderen europäischen Sprache</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Ort der Durchführung des Vorhabens</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6"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7"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trPr>
          <w:trHeight w:val="284"/>
        </w:trPr>
        <w:tc>
          <w:tcPr>
            <w:tcW w:w="9286" w:type="dxa"/>
            <w:gridSpan w:val="3"/>
            <w:tcBorders>
              <w:top w:val="nil"/>
              <w:left w:val="nil"/>
              <w:bottom w:val="single" w:sz="4" w:space="0" w:color="auto"/>
              <w:right w:val="nil"/>
            </w:tcBorders>
          </w:tcPr>
          <w:p>
            <w:pPr>
              <w:numPr>
                <w:ilvl w:val="1"/>
                <w:numId w:val="1"/>
              </w:numPr>
              <w:tabs>
                <w:tab w:val="clear" w:pos="792"/>
                <w:tab w:val="num" w:pos="540"/>
              </w:tabs>
              <w:ind w:hanging="792"/>
              <w:rPr>
                <w:b/>
              </w:rPr>
            </w:pPr>
            <w:r>
              <w:rPr>
                <w:b/>
              </w:rPr>
              <w:t>Konsortien</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 xml:space="preserve">Das Vorhaben wird </w:t>
            </w:r>
            <w:r>
              <w:rPr>
                <w:u w:val="single"/>
              </w:rPr>
              <w:t>nicht</w:t>
            </w:r>
            <w:r>
              <w:t xml:space="preserve"> im Rahmen eines Konsortiums durchgeführt.</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Das Vorhaben wird im Rahmen eines Konsortiums durchgeführt:</w:t>
            </w:r>
          </w:p>
        </w:tc>
      </w:tr>
      <w:tr>
        <w:trPr>
          <w:trHeight w:val="284"/>
        </w:trPr>
        <w:tc>
          <w:tcPr>
            <w:tcW w:w="534" w:type="dxa"/>
            <w:tcBorders>
              <w:top w:val="nil"/>
              <w:left w:val="single" w:sz="4" w:space="0" w:color="auto"/>
              <w:bottom w:val="nil"/>
              <w:right w:val="nil"/>
            </w:tcBorders>
          </w:tcPr>
          <w:p/>
        </w:tc>
        <w:tc>
          <w:tcPr>
            <w:tcW w:w="425"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Die antragstellende Einrichtung ist für die Koordination des Konsortiums verantwortlich.</w:t>
            </w:r>
          </w:p>
        </w:tc>
      </w:tr>
      <w:tr>
        <w:trPr>
          <w:trHeight w:val="255"/>
        </w:trPr>
        <w:tc>
          <w:tcPr>
            <w:tcW w:w="534" w:type="dxa"/>
            <w:vMerge w:val="restart"/>
            <w:tcBorders>
              <w:top w:val="nil"/>
              <w:left w:val="single" w:sz="4" w:space="0" w:color="auto"/>
              <w:right w:val="nil"/>
            </w:tcBorders>
          </w:tcPr>
          <w:p/>
        </w:tc>
        <w:tc>
          <w:tcPr>
            <w:tcW w:w="425" w:type="dxa"/>
            <w:vMerge w:val="restart"/>
            <w:tcBorders>
              <w:top w:val="nil"/>
              <w:left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Für die Koordination des Konsortiums ist folgender Partner verantwortlich:</w:t>
            </w:r>
          </w:p>
        </w:tc>
      </w:tr>
      <w:tr>
        <w:trPr>
          <w:trHeight w:val="255"/>
        </w:trPr>
        <w:tc>
          <w:tcPr>
            <w:tcW w:w="534" w:type="dxa"/>
            <w:vMerge/>
            <w:tcBorders>
              <w:left w:val="single" w:sz="4" w:space="0" w:color="auto"/>
              <w:bottom w:val="nil"/>
              <w:right w:val="nil"/>
            </w:tcBorders>
          </w:tcPr>
          <w:p/>
        </w:tc>
        <w:tc>
          <w:tcPr>
            <w:tcW w:w="425" w:type="dxa"/>
            <w:vMerge/>
            <w:tcBorders>
              <w:left w:val="nil"/>
              <w:bottom w:val="nil"/>
              <w:right w:val="nil"/>
            </w:tcBorders>
            <w:vAlign w:val="center"/>
          </w:tcPr>
          <w:p>
            <w:pPr>
              <w:jc w:val="center"/>
            </w:pPr>
          </w:p>
        </w:tc>
        <w:tc>
          <w:tcPr>
            <w:tcW w:w="8327" w:type="dxa"/>
            <w:tcBorders>
              <w:top w:val="nil"/>
              <w:left w:val="nil"/>
              <w:bottom w:val="nil"/>
              <w:right w:val="single" w:sz="4" w:space="0" w:color="auto"/>
            </w:tcBorders>
            <w:vAlign w:val="center"/>
          </w:tcPr>
          <w:p>
            <w:r>
              <w:t xml:space="preserve">Name des Konsortialkoordinators: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36"/>
        </w:trPr>
        <w:tc>
          <w:tcPr>
            <w:tcW w:w="9286" w:type="dxa"/>
            <w:gridSpan w:val="3"/>
            <w:tcBorders>
              <w:top w:val="nil"/>
              <w:bottom w:val="single" w:sz="4" w:space="0" w:color="auto"/>
            </w:tcBorders>
          </w:tcPr>
          <w:p>
            <w:r>
              <w:rPr>
                <w:b/>
                <w:sz w:val="18"/>
                <w:szCs w:val="18"/>
              </w:rPr>
              <w:t>Hinweis:</w:t>
            </w:r>
            <w:r>
              <w:rPr>
                <w:sz w:val="18"/>
                <w:szCs w:val="18"/>
              </w:rPr>
              <w:t xml:space="preserve"> Konsortialvertrag oder Absichtserklärungen sind dem Antrag des Koordinators beizufügen.</w:t>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rPr>
        <w:tc>
          <w:tcPr>
            <w:tcW w:w="9286" w:type="dxa"/>
            <w:gridSpan w:val="2"/>
            <w:tcBorders>
              <w:top w:val="nil"/>
              <w:left w:val="nil"/>
              <w:bottom w:val="single" w:sz="4" w:space="0" w:color="auto"/>
              <w:right w:val="nil"/>
            </w:tcBorders>
          </w:tcPr>
          <w:p>
            <w:pPr>
              <w:numPr>
                <w:ilvl w:val="1"/>
                <w:numId w:val="1"/>
              </w:numPr>
              <w:tabs>
                <w:tab w:val="clear" w:pos="792"/>
                <w:tab w:val="num" w:pos="540"/>
              </w:tabs>
              <w:ind w:hanging="792"/>
              <w:rPr>
                <w:b/>
              </w:rPr>
            </w:pPr>
            <w:r>
              <w:rPr>
                <w:b/>
              </w:rPr>
              <w:t>Projektpartner</w:t>
            </w:r>
          </w:p>
        </w:tc>
      </w:tr>
      <w:tr>
        <w:trPr>
          <w:trHeight w:val="284"/>
        </w:trPr>
        <w:tc>
          <w:tcPr>
            <w:tcW w:w="9286" w:type="dxa"/>
            <w:gridSpan w:val="2"/>
            <w:tcBorders>
              <w:top w:val="single" w:sz="4" w:space="0" w:color="auto"/>
              <w:bottom w:val="single" w:sz="4" w:space="0" w:color="auto"/>
            </w:tcBorders>
          </w:tcPr>
          <w:p>
            <w:r>
              <w:t>Sofern an dem Projekt weitere Partner beteiligt sind, bitte hier aufführen.</w:t>
            </w:r>
          </w:p>
        </w:tc>
      </w:tr>
      <w:tr>
        <w:trPr>
          <w:trHeight w:val="284"/>
        </w:trPr>
        <w:tc>
          <w:tcPr>
            <w:tcW w:w="9286" w:type="dxa"/>
            <w:gridSpan w:val="2"/>
            <w:tcBorders>
              <w:top w:val="single" w:sz="4" w:space="0" w:color="auto"/>
              <w:left w:val="single" w:sz="4" w:space="0" w:color="auto"/>
              <w:bottom w:val="nil"/>
            </w:tcBorders>
          </w:tcPr>
          <w:p>
            <w:r>
              <w:t>Partner, die 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9286" w:type="dxa"/>
            <w:gridSpan w:val="2"/>
            <w:tcBorders>
              <w:top w:val="single" w:sz="4" w:space="0" w:color="auto"/>
              <w:left w:val="single" w:sz="4" w:space="0" w:color="auto"/>
              <w:bottom w:val="single" w:sz="4" w:space="0" w:color="auto"/>
            </w:tcBorders>
          </w:tcPr>
          <w:p>
            <w:r>
              <w:t>Partner, die keine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trPr>
          <w:trHeight w:val="454"/>
        </w:trPr>
        <w:tc>
          <w:tcPr>
            <w:tcW w:w="9211" w:type="dxa"/>
            <w:gridSpan w:val="4"/>
            <w:tcBorders>
              <w:bottom w:val="single" w:sz="4" w:space="0" w:color="auto"/>
            </w:tcBorders>
            <w:vAlign w:val="center"/>
          </w:tcPr>
          <w:p>
            <w:pPr>
              <w:numPr>
                <w:ilvl w:val="1"/>
                <w:numId w:val="1"/>
              </w:numPr>
              <w:tabs>
                <w:tab w:val="clear" w:pos="792"/>
                <w:tab w:val="num" w:pos="540"/>
              </w:tabs>
              <w:ind w:left="567" w:hanging="567"/>
              <w:rPr>
                <w:b/>
              </w:rPr>
            </w:pPr>
            <w:r>
              <w:rPr>
                <w:b/>
              </w:rPr>
              <w:lastRenderedPageBreak/>
              <w:t>Wirtschaftszweig entsprechend Anhang I, Tabelle 7 Durchführungsverordnung (EU) Nr. 215/2014</w:t>
            </w:r>
          </w:p>
        </w:tc>
      </w:tr>
      <w:tr>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Informationsdienstleistungen, Erbringung von Dienstleitungen der Informationstechnologie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Nahrungs- und Futtermitteln, Getränkeherstellung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Gastgewerbe / Beherbergung und Gastronomie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Fahrzeugbau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Grundstücks- und Wohnungswesen, Vermietung und wirtschaftliche Tätigkeiten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Datenverarbeitungsgeräten, elektronischen und optischen Erzeugnissen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Erziehung und Unterricht</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Baugewerbe / 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Gesundheits- und Sozialwesen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Energieversorgung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Dienstleistungen im Zusammenhang mit Umwelt und Klimawandel</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Wasserversorgung, Abwasser- und Abfallentsorgung und Beseitigung von Umweltverschmutzungen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Sonstige nicht spezifizierte Dienstleistungen</w:t>
            </w:r>
          </w:p>
        </w:tc>
      </w:tr>
    </w:tbl>
    <w:p/>
    <w:p>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c>
          <w:tcPr>
            <w:tcW w:w="9288" w:type="dxa"/>
            <w:tcBorders>
              <w:top w:val="nil"/>
              <w:left w:val="nil"/>
              <w:bottom w:val="nil"/>
              <w:right w:val="nil"/>
            </w:tcBorders>
          </w:tcPr>
          <w:p>
            <w:pPr>
              <w:numPr>
                <w:ilvl w:val="1"/>
                <w:numId w:val="1"/>
              </w:numPr>
              <w:tabs>
                <w:tab w:val="clear" w:pos="792"/>
                <w:tab w:val="num" w:pos="540"/>
              </w:tabs>
              <w:ind w:hanging="792"/>
              <w:rPr>
                <w:b/>
              </w:rPr>
            </w:pPr>
            <w:r>
              <w:rPr>
                <w:b/>
              </w:rPr>
              <w:lastRenderedPageBreak/>
              <w:t>Detaillierte Beschreibung des Vorhabens</w:t>
            </w:r>
          </w:p>
        </w:tc>
      </w:tr>
      <w:tr>
        <w:trPr>
          <w:trHeight w:hRule="exact" w:val="1389"/>
        </w:trPr>
        <w:tc>
          <w:tcPr>
            <w:tcW w:w="9288" w:type="dxa"/>
            <w:tcBorders>
              <w:top w:val="nil"/>
              <w:left w:val="nil"/>
              <w:bottom w:val="nil"/>
              <w:right w:val="nil"/>
            </w:tcBorders>
          </w:tcPr>
          <w:p>
            <w:pPr>
              <w:rPr>
                <w:szCs w:val="22"/>
              </w:rPr>
            </w:pPr>
            <w:r>
              <w:rPr>
                <w:szCs w:val="22"/>
              </w:rPr>
              <w:t xml:space="preserve">Das Vorhaben wurde in der Projektskizze detailliert dargestellt. Die Projektskizze ist (in ggf. aktualisierter Fassung) als Anlage beigefügt (bei Konsortien nur Koordinator). </w:t>
            </w:r>
          </w:p>
          <w:p/>
          <w:p>
            <w:pPr>
              <w:rPr>
                <w:szCs w:val="22"/>
              </w:rPr>
            </w:pPr>
            <w:r>
              <w:t xml:space="preserve">Bei Antragstellung durch ein Konsortium hat der Projektpartner eine Teilprojektbeschreibung als Anlage beigefügt. </w:t>
            </w:r>
          </w:p>
          <w:p>
            <w:pPr>
              <w:rPr>
                <w:sz w:val="20"/>
                <w:szCs w:val="20"/>
              </w:rPr>
            </w:pP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8754"/>
      </w:tblGrid>
      <w:tr>
        <w:trPr>
          <w:trHeight w:val="284"/>
        </w:trPr>
        <w:tc>
          <w:tcPr>
            <w:tcW w:w="9288" w:type="dxa"/>
            <w:gridSpan w:val="2"/>
            <w:tcBorders>
              <w:top w:val="single" w:sz="4" w:space="0" w:color="auto"/>
              <w:left w:val="single" w:sz="4" w:space="0" w:color="auto"/>
              <w:bottom w:val="single" w:sz="4" w:space="0" w:color="auto"/>
              <w:right w:val="single" w:sz="4" w:space="0" w:color="auto"/>
            </w:tcBorders>
          </w:tcPr>
          <w:p>
            <w:pPr>
              <w:numPr>
                <w:ilvl w:val="1"/>
                <w:numId w:val="1"/>
              </w:numPr>
              <w:ind w:left="540" w:hanging="540"/>
              <w:rPr>
                <w:b/>
              </w:rPr>
            </w:pPr>
            <w:bookmarkStart w:id="8" w:name="_Ref442872758"/>
            <w:r>
              <w:rPr>
                <w:b/>
              </w:rPr>
              <w:t>Beitrag zu den Zielen</w:t>
            </w:r>
            <w:bookmarkEnd w:id="8"/>
            <w:r>
              <w:rPr>
                <w:b/>
              </w:rPr>
              <w:t xml:space="preserve"> </w:t>
            </w:r>
          </w:p>
        </w:tc>
      </w:tr>
      <w:tr>
        <w:trPr>
          <w:trHeight w:val="284"/>
        </w:trPr>
        <w:tc>
          <w:tcPr>
            <w:tcW w:w="9288" w:type="dxa"/>
            <w:gridSpan w:val="2"/>
            <w:tcBorders>
              <w:top w:val="single" w:sz="4" w:space="0" w:color="auto"/>
              <w:left w:val="single" w:sz="4" w:space="0" w:color="auto"/>
              <w:bottom w:val="single" w:sz="4" w:space="0" w:color="auto"/>
              <w:right w:val="single" w:sz="4" w:space="0" w:color="auto"/>
            </w:tcBorders>
          </w:tcPr>
          <w:p>
            <w:r>
              <w:t xml:space="preserve">Hinweis: </w:t>
            </w:r>
          </w:p>
          <w:p>
            <w:r>
              <w:t>Das Formular „Erhebung von geplanten Zielbeiträgen“ war in der ersten Antragsstufe (Projektauswahl) als Anlage zu Ihrer Vorhabensskizze einzureichen.</w:t>
            </w:r>
          </w:p>
          <w:p/>
          <w:p>
            <w:r>
              <w:t xml:space="preserve">Insofern bei Ihrem beantragten Vorhaben seit der Skizzeneinreichung keine Änderungen zu verzeichnen sind, die Anpassungen an Ihren Angaben zu Zielbeiträgen erforderlich machen, ist das Formular mit dem Antrag nicht erneut einzureichen. </w:t>
            </w:r>
          </w:p>
          <w:p/>
          <w:p>
            <w:r>
              <w:t>Insofern Änderungen zu verzeichnen sind, nehmen Sie bitte entsprechende Anpassungen im Formular vor und reichen Sie es erneut mit Ihrem Antrag ein. Bitte kreuzen Sie die zweite Option an.</w:t>
            </w:r>
          </w:p>
        </w:tc>
      </w:tr>
      <w:tr>
        <w:trPr>
          <w:trHeight w:val="284"/>
        </w:trPr>
        <w:tc>
          <w:tcPr>
            <w:tcW w:w="9288" w:type="dxa"/>
            <w:gridSpan w:val="2"/>
            <w:tcBorders>
              <w:top w:val="single" w:sz="4" w:space="0" w:color="auto"/>
              <w:left w:val="single" w:sz="4" w:space="0" w:color="auto"/>
              <w:bottom w:val="single" w:sz="4" w:space="0" w:color="auto"/>
              <w:right w:val="single" w:sz="4" w:space="0" w:color="auto"/>
            </w:tcBorders>
          </w:tcPr>
          <w:p>
            <w:r>
              <w:t xml:space="preserve">Der Beitrag des Vorhabens zu den Outputindikatoren im Spezifischen Ziel 7, Maßnahmenbereich „Bewusstseinsbildung und Bürgerbeteiligung“ sowie zu den EU-Querschnittszielen "Nachhaltige Entwicklung", "Chancengleichheit und Nichtdiskriminierung" und "Gleichstellung von Männern und Frauen"  ist anhand des Formulars „Erhebung von geplanten Zielbeiträgen – Formular für Antragstellende“ (abrufbar unter </w:t>
            </w:r>
            <w:hyperlink r:id="rId10" w:history="1">
              <w:r>
                <w:rPr>
                  <w:rStyle w:val="Hyperlink"/>
                </w:rPr>
                <w:t>http://www.efre-bw.de/foerderungsuebersicht/klimaschutz-mit-system-investitionen-und-bewusstseinsbildung/</w:t>
              </w:r>
            </w:hyperlink>
            <w:r>
              <w:t>) darzustellen.</w:t>
            </w:r>
          </w:p>
        </w:tc>
      </w:tr>
      <w:tr>
        <w:trPr>
          <w:trHeight w:val="697"/>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Ich/wir bestätige/n die Angaben im Formular "Erhebung von geplanten Zielbeiträgen", das ich als Anlage zur Vorhabenskizze eingereicht habe. Eine erneute Einreichung dieses Formulars entfällt daher.</w:t>
            </w:r>
          </w:p>
        </w:tc>
      </w:tr>
      <w:tr>
        <w:trPr>
          <w:trHeight w:val="697"/>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Die Angaben im Formular "Erhebung von geplanten Zielbeiträgen", das der Vorhabensskizze als Anlage beilag, habe/n ich/wir aktualisiert und als Bestandteil des vorliegenden Antrags elektronisch an die L-Bank übersendet.</w:t>
            </w:r>
          </w:p>
        </w:tc>
      </w:tr>
      <w:tr>
        <w:trPr>
          <w:trHeight w:val="697"/>
        </w:trPr>
        <w:tc>
          <w:tcPr>
            <w:tcW w:w="9288" w:type="dxa"/>
            <w:gridSpan w:val="2"/>
            <w:tcBorders>
              <w:top w:val="nil"/>
              <w:left w:val="single" w:sz="4" w:space="0" w:color="auto"/>
              <w:bottom w:val="single" w:sz="4" w:space="0" w:color="auto"/>
              <w:right w:val="single" w:sz="4" w:space="0" w:color="auto"/>
            </w:tcBorders>
          </w:tcPr>
          <w:p>
            <w:r>
              <w:rPr>
                <w:b/>
                <w:i/>
              </w:rPr>
              <w:t xml:space="preserve">Bitte übermitteln Sie das ausgefüllte Formular ausschließlich elektronisch als Excel-Datei an die L-Bank, E-Mail: </w:t>
            </w:r>
            <w:hyperlink r:id="rId11" w:history="1">
              <w:r>
                <w:rPr>
                  <w:rStyle w:val="Hyperlink"/>
                  <w:b/>
                  <w:i/>
                </w:rPr>
                <w:t>efre@l-bank.de</w:t>
              </w:r>
            </w:hyperlink>
          </w:p>
        </w:tc>
      </w:tr>
    </w:tbl>
    <w:p>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92"/>
          <w:tab w:val="num" w:pos="540"/>
        </w:tabs>
        <w:ind w:hanging="792"/>
      </w:pPr>
      <w:r>
        <w:br w:type="page"/>
      </w:r>
    </w:p>
    <w:p>
      <w:pPr>
        <w:numPr>
          <w:ilvl w:val="0"/>
          <w:numId w:val="1"/>
        </w:numPr>
        <w:rPr>
          <w:b/>
          <w:sz w:val="24"/>
        </w:rPr>
      </w:pPr>
      <w:r>
        <w:rPr>
          <w:b/>
          <w:sz w:val="24"/>
        </w:rPr>
        <w:lastRenderedPageBreak/>
        <w:t>Kosten- und Finanzierungsplan</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rPr>
        <w:tc>
          <w:tcPr>
            <w:tcW w:w="9648" w:type="dxa"/>
            <w:gridSpan w:val="2"/>
            <w:tcBorders>
              <w:bottom w:val="single" w:sz="4" w:space="0" w:color="auto"/>
            </w:tcBorders>
            <w:vAlign w:val="center"/>
          </w:tcPr>
          <w:p>
            <w:pPr>
              <w:numPr>
                <w:ilvl w:val="1"/>
                <w:numId w:val="1"/>
              </w:numPr>
              <w:tabs>
                <w:tab w:val="clear" w:pos="792"/>
                <w:tab w:val="num" w:pos="540"/>
              </w:tabs>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 xml:space="preserve">Bei „ja“ sind nur die Nettoaufwendungen zuwendungsfähig. </w:t>
            </w:r>
          </w:p>
        </w:tc>
      </w:tr>
    </w:tbl>
    <w:p>
      <w:pPr>
        <w:rPr>
          <w:b/>
          <w:sz w:val="16"/>
          <w:szCs w:val="16"/>
        </w:rPr>
      </w:pPr>
    </w:p>
    <w:p>
      <w:pPr>
        <w:rPr>
          <w:b/>
          <w:sz w:val="16"/>
          <w:szCs w:val="16"/>
        </w:rPr>
      </w:pPr>
    </w:p>
    <w:p>
      <w:pPr>
        <w:ind w:right="-47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c>
          <w:tcPr>
            <w:tcW w:w="3347" w:type="dxa"/>
            <w:tcBorders>
              <w:top w:val="nil"/>
              <w:left w:val="nil"/>
              <w:right w:val="nil"/>
            </w:tcBorders>
            <w:shd w:val="clear" w:color="auto" w:fill="auto"/>
          </w:tcPr>
          <w:p>
            <w:pPr>
              <w:numPr>
                <w:ilvl w:val="1"/>
                <w:numId w:val="1"/>
              </w:numPr>
              <w:tabs>
                <w:tab w:val="clear" w:pos="792"/>
                <w:tab w:val="num" w:pos="540"/>
              </w:tabs>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9"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0"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r>
              <w:rPr>
                <w:szCs w:val="22"/>
              </w:rPr>
              <w:t xml:space="preserve"> €</w:t>
            </w:r>
          </w:p>
        </w:tc>
      </w:tr>
      <w:tr>
        <w:tc>
          <w:tcPr>
            <w:tcW w:w="3347" w:type="dxa"/>
            <w:shd w:val="clear" w:color="auto" w:fill="auto"/>
          </w:tcPr>
          <w:p>
            <w:pPr>
              <w:rPr>
                <w:szCs w:val="22"/>
              </w:rPr>
            </w:pPr>
            <w:r>
              <w:rPr>
                <w:szCs w:val="22"/>
              </w:rPr>
              <w:t>Personalaufwendungen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11"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c>
          <w:tcPr>
            <w:tcW w:w="3032" w:type="dxa"/>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12"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r>
      <w:tr>
        <w:tc>
          <w:tcPr>
            <w:tcW w:w="3347" w:type="dxa"/>
            <w:shd w:val="clear" w:color="auto" w:fill="auto"/>
          </w:tcPr>
          <w:p>
            <w:pPr>
              <w:rPr>
                <w:szCs w:val="22"/>
              </w:rPr>
            </w:pPr>
            <w:r>
              <w:rPr>
                <w:szCs w:val="22"/>
              </w:rPr>
              <w:t>Gemeinkostenpauschale</w:t>
            </w:r>
            <w:r>
              <w:rPr>
                <w:rStyle w:val="Funotenzeichen"/>
                <w:szCs w:val="22"/>
              </w:rPr>
              <w:footnoteReference w:id="1"/>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GG"/>
                  <w:enabled/>
                  <w:calcOnExit/>
                  <w:textInput>
                    <w:type w:val="number"/>
                    <w:format w:val="#.##0,00"/>
                  </w:textInput>
                </w:ffData>
              </w:fldChar>
            </w:r>
            <w:bookmarkStart w:id="13" w:name="G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c>
          <w:tcPr>
            <w:tcW w:w="3032" w:type="dxa"/>
            <w:shd w:val="clear" w:color="auto" w:fill="auto"/>
          </w:tcPr>
          <w:p>
            <w:pPr>
              <w:jc w:val="right"/>
              <w:rPr>
                <w:szCs w:val="22"/>
              </w:rPr>
            </w:pPr>
            <w:r>
              <w:rPr>
                <w:szCs w:val="22"/>
              </w:rPr>
              <w:fldChar w:fldCharType="begin">
                <w:ffData>
                  <w:name w:val="GZ"/>
                  <w:enabled/>
                  <w:calcOnExit/>
                  <w:textInput>
                    <w:type w:val="number"/>
                    <w:format w:val="#.##0,00"/>
                  </w:textInput>
                </w:ffData>
              </w:fldChar>
            </w:r>
            <w:bookmarkStart w:id="14" w:name="G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r>
      <w:tr>
        <w:tc>
          <w:tcPr>
            <w:tcW w:w="3347" w:type="dxa"/>
            <w:shd w:val="clear" w:color="auto" w:fill="auto"/>
          </w:tcPr>
          <w:p>
            <w:pPr>
              <w:rPr>
                <w:szCs w:val="22"/>
              </w:rPr>
            </w:pPr>
            <w:r>
              <w:rPr>
                <w:szCs w:val="22"/>
              </w:rPr>
              <w:t>Reiseaufwendungen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RG"/>
                  <w:enabled/>
                  <w:calcOnExit/>
                  <w:textInput>
                    <w:type w:val="number"/>
                    <w:format w:val="#.##0,00"/>
                  </w:textInput>
                </w:ffData>
              </w:fldChar>
            </w:r>
            <w:bookmarkStart w:id="15" w:name="R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c>
          <w:tcPr>
            <w:tcW w:w="3032" w:type="dxa"/>
            <w:tcBorders>
              <w:bottom w:val="single" w:sz="4" w:space="0" w:color="auto"/>
            </w:tcBorders>
            <w:shd w:val="clear" w:color="auto" w:fill="auto"/>
          </w:tcPr>
          <w:p>
            <w:pPr>
              <w:jc w:val="right"/>
              <w:rPr>
                <w:szCs w:val="22"/>
              </w:rPr>
            </w:pPr>
            <w:r>
              <w:rPr>
                <w:szCs w:val="22"/>
              </w:rPr>
              <w:fldChar w:fldCharType="begin">
                <w:ffData>
                  <w:name w:val="RZ"/>
                  <w:enabled/>
                  <w:calcOnExit/>
                  <w:textInput>
                    <w:type w:val="number"/>
                    <w:format w:val="#.##0,00"/>
                  </w:textInput>
                </w:ffData>
              </w:fldChar>
            </w:r>
            <w:bookmarkStart w:id="16" w:name="R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Sonstige nicht zuwendungsfähige Aufwendungen</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17"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SuG"/>
                  <w:enabled w:val="0"/>
                  <w:calcOnExit/>
                  <w:textInput>
                    <w:type w:val="calculated"/>
                    <w:default w:val="=SaG+PG+GG+RG+SoG"/>
                    <w:format w:val="#.##0,00"/>
                  </w:textInput>
                </w:ffData>
              </w:fldChar>
            </w:r>
            <w:bookmarkStart w:id="18" w:name="SuG"/>
            <w:r>
              <w:rPr>
                <w:b/>
                <w:szCs w:val="22"/>
              </w:rPr>
              <w:instrText xml:space="preserve"> FORMTEXT </w:instrText>
            </w:r>
            <w:r>
              <w:rPr>
                <w:b/>
                <w:szCs w:val="22"/>
              </w:rPr>
              <w:fldChar w:fldCharType="begin"/>
            </w:r>
            <w:r>
              <w:rPr>
                <w:b/>
                <w:szCs w:val="22"/>
              </w:rPr>
              <w:instrText xml:space="preserve"> =SaG+PG+GG+RG+SoG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18"/>
            <w:r>
              <w:rPr>
                <w:b/>
                <w:szCs w:val="22"/>
              </w:rPr>
              <w:t xml:space="preserve"> €</w:t>
            </w:r>
          </w:p>
        </w:tc>
        <w:tc>
          <w:tcPr>
            <w:tcW w:w="3032" w:type="dxa"/>
            <w:shd w:val="clear" w:color="auto" w:fill="auto"/>
          </w:tcPr>
          <w:p>
            <w:pPr>
              <w:jc w:val="right"/>
              <w:rPr>
                <w:b/>
              </w:rPr>
            </w:pPr>
            <w:r>
              <w:rPr>
                <w:b/>
                <w:szCs w:val="22"/>
              </w:rPr>
              <w:fldChar w:fldCharType="begin">
                <w:ffData>
                  <w:name w:val="SuZ"/>
                  <w:enabled w:val="0"/>
                  <w:calcOnExit/>
                  <w:textInput>
                    <w:type w:val="calculated"/>
                    <w:default w:val="=SaZ+PZ+GZ+RZ"/>
                    <w:format w:val="#.##0,00"/>
                  </w:textInput>
                </w:ffData>
              </w:fldChar>
            </w:r>
            <w:bookmarkStart w:id="19" w:name="SuZ"/>
            <w:r>
              <w:rPr>
                <w:b/>
                <w:szCs w:val="22"/>
              </w:rPr>
              <w:instrText xml:space="preserve"> FORMTEXT </w:instrText>
            </w:r>
            <w:r>
              <w:rPr>
                <w:b/>
                <w:szCs w:val="22"/>
              </w:rPr>
              <w:fldChar w:fldCharType="begin"/>
            </w:r>
            <w:r>
              <w:rPr>
                <w:b/>
                <w:szCs w:val="22"/>
              </w:rPr>
              <w:instrText xml:space="preserve"> =SaZ+PZ+GZ+RZ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19"/>
            <w:r>
              <w:rPr>
                <w:b/>
                <w:szCs w:val="22"/>
              </w:rPr>
              <w:t xml:space="preserve"> €</w:t>
            </w:r>
          </w:p>
        </w:tc>
      </w:tr>
    </w:tbl>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w:t>
            </w:r>
            <w:r>
              <w:rPr>
                <w:sz w:val="20"/>
                <w:szCs w:val="20"/>
              </w:rPr>
              <w:t xml:space="preserve"> </w:t>
            </w:r>
          </w:p>
        </w:tc>
      </w:tr>
      <w:tr>
        <w:trPr>
          <w:trHeight w:val="227"/>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bl>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c>
          <w:tcPr>
            <w:tcW w:w="3347" w:type="dxa"/>
            <w:gridSpan w:val="2"/>
            <w:tcBorders>
              <w:top w:val="nil"/>
              <w:left w:val="nil"/>
              <w:bottom w:val="single" w:sz="4" w:space="0" w:color="auto"/>
              <w:right w:val="nil"/>
            </w:tcBorders>
            <w:shd w:val="clear" w:color="auto" w:fill="auto"/>
          </w:tcPr>
          <w:p>
            <w:pPr>
              <w:numPr>
                <w:ilvl w:val="1"/>
                <w:numId w:val="1"/>
              </w:numPr>
              <w:tabs>
                <w:tab w:val="clear" w:pos="792"/>
                <w:tab w:val="num" w:pos="540"/>
              </w:tabs>
              <w:ind w:hanging="792"/>
              <w:rPr>
                <w:b/>
              </w:rPr>
            </w:pPr>
            <w:r>
              <w:rPr>
                <w:b/>
              </w:rPr>
              <w:t>Finanzierung</w:t>
            </w:r>
            <w:r>
              <w:rPr>
                <w:rStyle w:val="Funotenzeichen"/>
                <w:b/>
              </w:rPr>
              <w:footnoteReference w:id="2"/>
            </w:r>
          </w:p>
        </w:tc>
        <w:tc>
          <w:tcPr>
            <w:tcW w:w="238" w:type="dxa"/>
            <w:tcBorders>
              <w:top w:val="nil"/>
              <w:left w:val="nil"/>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Eigenmittel</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G"/>
                  <w:enabled/>
                  <w:calcOnExit/>
                  <w:textInput>
                    <w:type w:val="number"/>
                    <w:format w:val="#.##0,00"/>
                  </w:textInput>
                </w:ffData>
              </w:fldChar>
            </w:r>
            <w:bookmarkStart w:id="20" w:name="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Z"/>
                  <w:enabled/>
                  <w:calcOnExit/>
                  <w:textInput>
                    <w:type w:val="number"/>
                    <w:format w:val="#.##0,00"/>
                  </w:textInput>
                </w:ffData>
              </w:fldChar>
            </w:r>
            <w:bookmarkStart w:id="21" w:name="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Erwartete Einnahmen durch das Projekt</w:t>
            </w:r>
            <w:r>
              <w:rPr>
                <w:vertAlign w:val="superscript"/>
              </w:rPr>
              <w:footnoteReference w:id="3"/>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EG"/>
                  <w:enabled/>
                  <w:calcOnExit/>
                  <w:textInput>
                    <w:type w:val="number"/>
                    <w:format w:val="#.##0,00"/>
                  </w:textInput>
                </w:ffData>
              </w:fldChar>
            </w:r>
            <w:bookmarkStart w:id="22" w:name="E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EZ"/>
                  <w:enabled/>
                  <w:calcOnExit/>
                  <w:textInput>
                    <w:type w:val="number"/>
                    <w:format w:val="#.##0,00"/>
                  </w:textInput>
                </w:ffData>
              </w:fldChar>
            </w:r>
            <w:bookmarkStart w:id="23" w:name="E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Öffentliche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1"/>
                  <w:enabled/>
                  <w:calcOnExit/>
                  <w:textInput>
                    <w:type w:val="number"/>
                    <w:format w:val="#.##0,00"/>
                  </w:textInput>
                </w:ffData>
              </w:fldChar>
            </w:r>
            <w:bookmarkStart w:id="24"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1"/>
                  <w:enabled/>
                  <w:calcOnExit/>
                  <w:textInput>
                    <w:type w:val="number"/>
                    <w:format w:val="#.##0,00"/>
                  </w:textInput>
                </w:ffData>
              </w:fldChar>
            </w:r>
            <w:bookmarkStart w:id="25"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2"/>
                  <w:enabled/>
                  <w:calcOnExit/>
                  <w:textInput>
                    <w:type w:val="number"/>
                    <w:format w:val="#.##0,00"/>
                  </w:textInput>
                </w:ffData>
              </w:fldChar>
            </w:r>
            <w:bookmarkStart w:id="26"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2"/>
                  <w:enabled/>
                  <w:calcOnExit/>
                  <w:textInput>
                    <w:type w:val="number"/>
                    <w:format w:val="#.##0,00"/>
                  </w:textInput>
                </w:ffData>
              </w:fldChar>
            </w:r>
            <w:bookmarkStart w:id="27"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3"/>
                  <w:enabled/>
                  <w:calcOnExit/>
                  <w:textInput>
                    <w:type w:val="number"/>
                    <w:format w:val="#.##0,00"/>
                  </w:textInput>
                </w:ffData>
              </w:fldChar>
            </w:r>
            <w:bookmarkStart w:id="28"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3"/>
                  <w:enabled/>
                  <w:calcOnExit/>
                  <w:textInput>
                    <w:type w:val="number"/>
                    <w:format w:val="#.##0,00"/>
                  </w:textInput>
                </w:ffData>
              </w:fldChar>
            </w:r>
            <w:bookmarkStart w:id="29"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Private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G"/>
                  <w:enabled/>
                  <w:calcOnExit/>
                  <w:textInput>
                    <w:type w:val="number"/>
                    <w:format w:val="#.##0,00"/>
                  </w:textInput>
                </w:ffData>
              </w:fldChar>
            </w:r>
            <w:bookmarkStart w:id="30"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Z"/>
                  <w:enabled/>
                  <w:calcOnExit/>
                  <w:textInput>
                    <w:type w:val="number"/>
                    <w:format w:val="#.##0,00"/>
                  </w:textInput>
                </w:ffData>
              </w:fldChar>
            </w:r>
            <w:bookmarkStart w:id="31"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EFRE-Zuschuss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G"/>
                  <w:enabled/>
                  <w:calcOnExit/>
                  <w:textInput>
                    <w:type w:val="number"/>
                    <w:format w:val="#.##0,00"/>
                  </w:textInput>
                </w:ffData>
              </w:fldChar>
            </w:r>
            <w:bookmarkStart w:id="32"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Z"/>
                  <w:enabled/>
                  <w:calcOnExit/>
                  <w:textInput>
                    <w:type w:val="number"/>
                    <w:format w:val="#.##0,00"/>
                  </w:textInput>
                </w:ffData>
              </w:fldChar>
            </w:r>
            <w:bookmarkStart w:id="33"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b/>
              </w:rPr>
            </w:pPr>
            <w:r>
              <w:rPr>
                <w:b/>
              </w:rPr>
              <w:t>SUMME</w:t>
            </w:r>
          </w:p>
        </w:tc>
        <w:tc>
          <w:tcPr>
            <w:tcW w:w="238" w:type="dxa"/>
            <w:tcBorders>
              <w:top w:val="nil"/>
              <w:left w:val="single" w:sz="4" w:space="0" w:color="auto"/>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
                  <w:enabled w:val="0"/>
                  <w:calcOnExit/>
                  <w:textInput>
                    <w:type w:val="calculated"/>
                    <w:default w:val="=EG+EEG+ÖMG1+ÖMG2+ÖMG3+PMG+EFREG"/>
                    <w:format w:val="#.##0,00"/>
                  </w:textInput>
                </w:ffData>
              </w:fldChar>
            </w:r>
            <w:r>
              <w:rPr>
                <w:b/>
                <w:szCs w:val="22"/>
              </w:rPr>
              <w:instrText xml:space="preserve"> FORMTEXT </w:instrText>
            </w:r>
            <w:r>
              <w:rPr>
                <w:b/>
                <w:szCs w:val="22"/>
              </w:rPr>
              <w:fldChar w:fldCharType="begin"/>
            </w:r>
            <w:r>
              <w:rPr>
                <w:b/>
                <w:szCs w:val="22"/>
              </w:rPr>
              <w:instrText xml:space="preserve"> =EG+EEG+ÖMG1+ÖMG2+ÖMG3+PMG+EFREG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
                  <w:enabled w:val="0"/>
                  <w:calcOnExit/>
                  <w:textInput>
                    <w:type w:val="calculated"/>
                    <w:default w:val="=EZ+EEZ+ÖMZ1+ÖMZ2+ÖMZ3+PMZ+EFREZ"/>
                    <w:format w:val="#.##0,00"/>
                  </w:textInput>
                </w:ffData>
              </w:fldChar>
            </w:r>
            <w:r>
              <w:rPr>
                <w:b/>
                <w:szCs w:val="22"/>
              </w:rPr>
              <w:instrText xml:space="preserve"> FORMTEXT </w:instrText>
            </w:r>
            <w:r>
              <w:rPr>
                <w:b/>
                <w:szCs w:val="22"/>
              </w:rPr>
              <w:fldChar w:fldCharType="begin"/>
            </w:r>
            <w:r>
              <w:rPr>
                <w:b/>
                <w:szCs w:val="22"/>
              </w:rPr>
              <w:instrText xml:space="preserve"> =EZ+EEZ+ÖMZ1+ÖMZ2+ÖMZ3+PMZ+EFREZ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r>
        <w:br w:type="page"/>
      </w:r>
    </w:p>
    <w:p>
      <w:pPr>
        <w:numPr>
          <w:ilvl w:val="0"/>
          <w:numId w:val="1"/>
        </w:numPr>
        <w:rPr>
          <w:b/>
          <w:sz w:val="24"/>
        </w:rPr>
      </w:pPr>
      <w:r>
        <w:rPr>
          <w:b/>
          <w:sz w:val="24"/>
        </w:rPr>
        <w:lastRenderedPageBreak/>
        <w:t>Erklärungen</w:t>
      </w:r>
    </w:p>
    <w:p>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tc>
          <w:tcPr>
            <w:tcW w:w="645" w:type="dxa"/>
          </w:tcPr>
          <w:p>
            <w:pPr>
              <w:numPr>
                <w:ilvl w:val="1"/>
                <w:numId w:val="1"/>
              </w:numPr>
              <w:tabs>
                <w:tab w:val="clear" w:pos="792"/>
                <w:tab w:val="num" w:pos="540"/>
              </w:tabs>
              <w:ind w:hanging="792"/>
              <w:rPr>
                <w:b/>
                <w:szCs w:val="22"/>
              </w:rPr>
            </w:pPr>
          </w:p>
        </w:tc>
        <w:tc>
          <w:tcPr>
            <w:tcW w:w="8641" w:type="dxa"/>
            <w:gridSpan w:val="2"/>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tabs>
                <w:tab w:val="clear" w:pos="792"/>
                <w:tab w:val="num" w:pos="540"/>
              </w:tabs>
              <w:ind w:hanging="792"/>
              <w:rPr>
                <w:b/>
                <w:szCs w:val="22"/>
              </w:rPr>
            </w:pPr>
          </w:p>
        </w:tc>
        <w:tc>
          <w:tcPr>
            <w:tcW w:w="8641" w:type="dxa"/>
            <w:gridSpan w:val="2"/>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Erwerb eines Grundstücks und die Erteilung eines Auftrags zur Planung oder zur Bodenuntersuchung gelten nicht als Beginn des Vorhabens, es sei denn, gerade sie sind Zweck der Zuwendung.</w:t>
            </w:r>
          </w:p>
          <w:p>
            <w:pPr>
              <w:jc w:val="both"/>
              <w:rPr>
                <w:rFonts w:cs="Arial"/>
                <w:szCs w:val="22"/>
              </w:rPr>
            </w:pPr>
          </w:p>
        </w:tc>
      </w:tr>
      <w:tr>
        <w:tc>
          <w:tcPr>
            <w:tcW w:w="645" w:type="dxa"/>
          </w:tcPr>
          <w:p>
            <w:pPr>
              <w:numPr>
                <w:ilvl w:val="1"/>
                <w:numId w:val="1"/>
              </w:numPr>
              <w:tabs>
                <w:tab w:val="clear" w:pos="792"/>
                <w:tab w:val="num" w:pos="540"/>
              </w:tabs>
              <w:ind w:hanging="792"/>
              <w:rPr>
                <w:b/>
                <w:szCs w:val="22"/>
              </w:rPr>
            </w:pPr>
          </w:p>
        </w:tc>
        <w:tc>
          <w:tcPr>
            <w:tcW w:w="8641" w:type="dxa"/>
            <w:gridSpan w:val="2"/>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Finanzierung</w:t>
            </w:r>
          </w:p>
        </w:tc>
      </w:tr>
      <w:tr>
        <w:tc>
          <w:tcPr>
            <w:tcW w:w="645" w:type="dxa"/>
          </w:tcPr>
          <w:p>
            <w:pPr>
              <w:rPr>
                <w:rFonts w:cs="Arial"/>
                <w:szCs w:val="22"/>
              </w:rPr>
            </w:pPr>
          </w:p>
        </w:tc>
        <w:tc>
          <w:tcPr>
            <w:tcW w:w="8641"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Datenverarbeitung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willige/n ein, dass die in Zusammenhang mit der beantragten Zuwendung stehenden Daten auf Datenträger gespeichert werden und zum Zweck der Wahrnehmung der finanziellen Interessen der Gemeinschaft und des Landes an Rechnungsprüfungs- und Überwachungsbehörden der EU, des Bundes und des Landes sowie zum Zweck der Evaluierung des Programms an die zuständige Einrichtung weitergegeben werden.</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 xml:space="preserve">Aufbewahrung der Belege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sind in der Lage, alle Belege zum Vorhaben bis zum 31.12.2028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Bestätigung kein Unternehmen in Schwierigkeiten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 versichere / Wir versichern, dass mein / unser Unternehmen kein Unternehmen in Schwierigkeiten im Sinne der Leitlinien der Gemeinschaft für staatliche Beihilfen zur </w:t>
            </w:r>
            <w:r>
              <w:rPr>
                <w:rFonts w:cs="Arial"/>
                <w:szCs w:val="22"/>
              </w:rPr>
              <w:lastRenderedPageBreak/>
              <w:t>Rettung und Umstrukturierung von Unternehmen in Schwierigkeiten (2014/C 249/01) ist.</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jc w:val="both"/>
              <w:rPr>
                <w:rFonts w:cs="Arial"/>
                <w:b/>
                <w:szCs w:val="22"/>
              </w:rPr>
            </w:pPr>
            <w:r>
              <w:rPr>
                <w:rFonts w:cs="Arial"/>
                <w:b/>
                <w:szCs w:val="22"/>
              </w:rPr>
              <w:t>Bestätigung Folgeleistung von Rückforderungen</w:t>
            </w:r>
          </w:p>
        </w:tc>
      </w:tr>
      <w:tr>
        <w:tc>
          <w:tcPr>
            <w:tcW w:w="645" w:type="dxa"/>
          </w:tcPr>
          <w:p>
            <w:pPr>
              <w:ind w:left="360"/>
              <w:rPr>
                <w:rFonts w:cs="Arial"/>
                <w:szCs w:val="22"/>
              </w:rPr>
            </w:pPr>
          </w:p>
        </w:tc>
        <w:tc>
          <w:tcPr>
            <w:tcW w:w="8641" w:type="dxa"/>
            <w:gridSpan w:val="2"/>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rFonts w:cs="Arial"/>
                <w:b/>
                <w:szCs w:val="22"/>
              </w:rPr>
              <w:t xml:space="preserve">Verlagerung von Unternehmen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jc w:val="both"/>
              <w:rPr>
                <w:rFonts w:cs="Arial"/>
                <w:szCs w:val="22"/>
              </w:rPr>
            </w:pPr>
          </w:p>
        </w:tc>
        <w:tc>
          <w:tcPr>
            <w:tcW w:w="8641" w:type="dxa"/>
            <w:gridSpan w:val="2"/>
            <w:tcBorders>
              <w:top w:val="nil"/>
              <w:left w:val="nil"/>
              <w:bottom w:val="nil"/>
              <w:right w:val="nil"/>
            </w:tcBorders>
          </w:tcPr>
          <w:p>
            <w:pPr>
              <w:jc w:val="both"/>
              <w:rPr>
                <w:rFonts w:cs="Arial"/>
                <w:szCs w:val="22"/>
              </w:rPr>
            </w:pPr>
            <w:r>
              <w:rPr>
                <w:rFonts w:cs="Arial"/>
                <w:szCs w:val="22"/>
              </w:rPr>
              <w:t>Ich/Wir bestätige/n, dass mein/unser geplantes Vorhaben keine Aktivitäten umfasst, die zu einem Vorhaben gehören, bei dem infolge einer Produktionsverlagerung außerhalb des Programmgebiets ein Wiedereinziehungsverfahren gemäß Artikel 71 der VO (EU) 1303/2013 eingeleitet wurde oder werden soll.</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Zustimmung zur Auskunftserteilung Finanzamt</w:t>
            </w:r>
          </w:p>
        </w:tc>
      </w:tr>
      <w:tr>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Bewilligungsbehörde ein.</w:t>
            </w:r>
          </w:p>
          <w:p>
            <w:pPr>
              <w:jc w:val="both"/>
              <w:rPr>
                <w:rFonts w:cs="Arial"/>
                <w:szCs w:val="22"/>
              </w:rPr>
            </w:pPr>
          </w:p>
        </w:tc>
      </w:tr>
      <w:tr>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jc w:val="both"/>
              <w:rPr>
                <w:rFonts w:cs="Arial"/>
                <w:szCs w:val="22"/>
              </w:rPr>
            </w:pPr>
            <w:r>
              <w:rPr>
                <w:rFonts w:cs="Arial"/>
                <w:szCs w:val="22"/>
              </w:rPr>
              <w:fldChar w:fldCharType="begin">
                <w:ffData>
                  <w:name w:val="Text115"/>
                  <w:enabled/>
                  <w:calcOnExit w:val="0"/>
                  <w:textInput/>
                </w:ffData>
              </w:fldChar>
            </w:r>
            <w:bookmarkStart w:id="34" w:name="Text115"/>
            <w:r>
              <w:rPr>
                <w:rFonts w:cs="Arial"/>
                <w:szCs w:val="22"/>
              </w:rPr>
              <w:instrText xml:space="preserve"> FORMTEXT </w:instrText>
            </w:r>
            <w:r>
              <w:rPr>
                <w:rFonts w:cs="Arial"/>
                <w:szCs w:val="22"/>
              </w:rPr>
            </w:r>
            <w:r>
              <w:rPr>
                <w:rFonts w:cs="Arial"/>
                <w:szCs w:val="22"/>
              </w:rPr>
              <w:fldChar w:fldCharType="separate"/>
            </w:r>
            <w:bookmarkStart w:id="35" w:name="_GoBack"/>
            <w:bookmarkEnd w:id="35"/>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34"/>
          </w:p>
        </w:tc>
      </w:tr>
      <w:tr>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jc w:val="both"/>
              <w:rPr>
                <w:rFonts w:cs="Arial"/>
                <w:szCs w:val="22"/>
              </w:rPr>
            </w:pPr>
            <w:r>
              <w:rPr>
                <w:rFonts w:cs="Arial"/>
                <w:szCs w:val="22"/>
              </w:rPr>
              <w:fldChar w:fldCharType="begin">
                <w:ffData>
                  <w:name w:val="Text116"/>
                  <w:enabled/>
                  <w:calcOnExit w:val="0"/>
                  <w:textInput/>
                </w:ffData>
              </w:fldChar>
            </w:r>
            <w:bookmarkStart w:id="36" w:name="Text11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6"/>
          </w:p>
        </w:tc>
      </w:tr>
      <w:tr>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jc w:val="both"/>
              <w:rPr>
                <w:rFonts w:cs="Arial"/>
                <w:szCs w:val="22"/>
              </w:rPr>
            </w:pPr>
            <w:r>
              <w:rPr>
                <w:rFonts w:cs="Arial"/>
                <w:szCs w:val="22"/>
              </w:rPr>
              <w:fldChar w:fldCharType="begin">
                <w:ffData>
                  <w:name w:val="Text117"/>
                  <w:enabled/>
                  <w:calcOnExit w:val="0"/>
                  <w:textInput/>
                </w:ffData>
              </w:fldChar>
            </w:r>
            <w:bookmarkStart w:id="37" w:name="Text11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7"/>
          </w:p>
        </w:tc>
      </w:tr>
      <w:tr>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jc w:val="both"/>
              <w:rPr>
                <w:rFonts w:cs="Arial"/>
                <w:szCs w:val="22"/>
              </w:rPr>
            </w:pPr>
            <w:r>
              <w:rPr>
                <w:rFonts w:cs="Arial"/>
                <w:szCs w:val="22"/>
              </w:rPr>
              <w:fldChar w:fldCharType="begin">
                <w:ffData>
                  <w:name w:val="Text118"/>
                  <w:enabled/>
                  <w:calcOnExit w:val="0"/>
                  <w:textInput/>
                </w:ffData>
              </w:fldChar>
            </w:r>
            <w:bookmarkStart w:id="38"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8"/>
          </w:p>
          <w:p>
            <w:pPr>
              <w:jc w:val="both"/>
              <w:rPr>
                <w:rFonts w:cs="Arial"/>
                <w:szCs w:val="22"/>
              </w:rPr>
            </w:pPr>
          </w:p>
        </w:tc>
      </w:tr>
    </w:tbl>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607"/>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 xml:space="preserve">Erklärung über das Einverständnis zur Datenerhebung, -verarbeitung und –veröffentlichung nach den Vorschriften der einschlägigen EU-Verordnungen </w:t>
            </w:r>
          </w:p>
        </w:tc>
      </w:tr>
      <w:tr>
        <w:trPr>
          <w:trHeight w:val="98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Als Antragsteller sowie später als Zuwendungsempfänger stellen Sie der Bewilligungsstelle Einzelangaben über persönliche oder sachliche Verhältnisse Ihrer Person sowie ggf. weiterer Personen (personenbezogene Daten) zur Verfügung.</w:t>
            </w:r>
          </w:p>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Diese Daten sind für die Bearbeitung Ihres Antrags und für die Bewilligung erforderlich. Zusätzlich müssen die Daten nach den einschlägigen EU-Vorschriften (Artikel 50 Absatz 2, 56 Absatz 3 und 57, 72 und 75, 122 und 125 Absatz 8 der Verordnung (EU) Nr. 1303/2013 - ESIF-Verordnung) erhoben, gespeichert, kombiniert, genutzt, übermittelt und berichtet (d.h. verarbeitet) werden.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Wenn Sie die Zuwendung annehmen, sind darüber hinaus für Ihr Vorhaben in der "Liste der Vorhaben" nach Artikel 115 Absatz 2 mit Anlage XII Nummer 1 der ESIF-Verordnung folgende Daten auf der EFRE-Internetseite unter </w:t>
            </w:r>
            <w:hyperlink r:id="rId12" w:history="1">
              <w:r>
                <w:rPr>
                  <w:rStyle w:val="Hyperlink"/>
                </w:rPr>
                <w:t>http://www.efre-bw.de</w:t>
              </w:r>
            </w:hyperlink>
            <w:r>
              <w:t xml:space="preserve"> für den Zeitraum der Förderperiode zu veröffentlichen:</w:t>
            </w:r>
          </w:p>
          <w:p>
            <w:pPr>
              <w:pStyle w:val="Listenabsatz"/>
              <w:numPr>
                <w:ilvl w:val="1"/>
                <w:numId w:val="30"/>
              </w:numPr>
              <w:tabs>
                <w:tab w:val="clear" w:pos="1440"/>
                <w:tab w:val="num" w:pos="-1512"/>
              </w:tabs>
              <w:ind w:left="348" w:hanging="284"/>
            </w:pPr>
            <w:r>
              <w:t>Name des Begünstigten (Nennung ausschließlich von juristischen Personen und nicht von natürlichen Personen);</w:t>
            </w:r>
          </w:p>
          <w:p>
            <w:pPr>
              <w:pStyle w:val="Listenabsatz"/>
              <w:numPr>
                <w:ilvl w:val="1"/>
                <w:numId w:val="30"/>
              </w:numPr>
              <w:tabs>
                <w:tab w:val="clear" w:pos="1440"/>
                <w:tab w:val="num" w:pos="-792"/>
              </w:tabs>
              <w:ind w:left="348" w:hanging="284"/>
            </w:pPr>
            <w:r>
              <w:t>Bezeichnung des Vorhabens;</w:t>
            </w:r>
          </w:p>
          <w:p>
            <w:pPr>
              <w:pStyle w:val="Listenabsatz"/>
              <w:numPr>
                <w:ilvl w:val="1"/>
                <w:numId w:val="30"/>
              </w:numPr>
              <w:tabs>
                <w:tab w:val="clear" w:pos="1440"/>
                <w:tab w:val="num" w:pos="-792"/>
              </w:tabs>
              <w:ind w:left="348" w:hanging="284"/>
            </w:pPr>
            <w:r>
              <w:t>Zusammenfassung des Vorhabens;</w:t>
            </w:r>
          </w:p>
          <w:p>
            <w:pPr>
              <w:pStyle w:val="Listenabsatz"/>
              <w:numPr>
                <w:ilvl w:val="1"/>
                <w:numId w:val="30"/>
              </w:numPr>
              <w:tabs>
                <w:tab w:val="clear" w:pos="1440"/>
                <w:tab w:val="num" w:pos="-420"/>
              </w:tabs>
              <w:ind w:left="348" w:hanging="284"/>
            </w:pPr>
            <w:r>
              <w:t>Datum des Beginns des Vorhabens;</w:t>
            </w:r>
          </w:p>
          <w:p>
            <w:pPr>
              <w:pStyle w:val="Listenabsatz"/>
              <w:numPr>
                <w:ilvl w:val="1"/>
                <w:numId w:val="30"/>
              </w:numPr>
              <w:tabs>
                <w:tab w:val="clear" w:pos="1440"/>
                <w:tab w:val="num" w:pos="-792"/>
              </w:tabs>
              <w:ind w:left="348" w:hanging="284"/>
            </w:pPr>
            <w:r>
              <w:t>Datum des Endes des Vorhabens (voraussichtliches Datum des Abschlusses der konkreten Arbeiten oder der vollständigen Durchführung des Vorhabens);</w:t>
            </w:r>
          </w:p>
          <w:p>
            <w:pPr>
              <w:pStyle w:val="Listenabsatz"/>
              <w:numPr>
                <w:ilvl w:val="1"/>
                <w:numId w:val="30"/>
              </w:numPr>
              <w:tabs>
                <w:tab w:val="clear" w:pos="1440"/>
                <w:tab w:val="num" w:pos="-792"/>
              </w:tabs>
              <w:ind w:left="348" w:hanging="284"/>
            </w:pPr>
            <w:r>
              <w:t>Gesamtbetrag der zuwendungsfähigen Ausgaben des Vorhabens;</w:t>
            </w:r>
          </w:p>
          <w:p>
            <w:pPr>
              <w:pStyle w:val="Listenabsatz"/>
              <w:numPr>
                <w:ilvl w:val="1"/>
                <w:numId w:val="30"/>
              </w:numPr>
              <w:tabs>
                <w:tab w:val="clear" w:pos="1440"/>
                <w:tab w:val="num" w:pos="-792"/>
              </w:tabs>
              <w:ind w:left="348" w:hanging="284"/>
            </w:pPr>
            <w:r>
              <w:t>Unions-Kofinanzierungssatz pro Prioritätsachse;</w:t>
            </w:r>
          </w:p>
          <w:p>
            <w:pPr>
              <w:pStyle w:val="Listenabsatz"/>
              <w:numPr>
                <w:ilvl w:val="1"/>
                <w:numId w:val="30"/>
              </w:numPr>
              <w:tabs>
                <w:tab w:val="clear" w:pos="1440"/>
                <w:tab w:val="num" w:pos="-420"/>
              </w:tabs>
              <w:ind w:left="348" w:hanging="284"/>
            </w:pPr>
            <w:r>
              <w:t>Postleitzahl des Vorhabens oder andere angemessene Standortindikatoren;</w:t>
            </w:r>
          </w:p>
          <w:p>
            <w:pPr>
              <w:pStyle w:val="Listenabsatz"/>
              <w:numPr>
                <w:ilvl w:val="1"/>
                <w:numId w:val="30"/>
              </w:numPr>
              <w:tabs>
                <w:tab w:val="clear" w:pos="1440"/>
                <w:tab w:val="num" w:pos="-48"/>
              </w:tabs>
              <w:ind w:left="348" w:hanging="284"/>
            </w:pPr>
            <w:r>
              <w:t>Land;</w:t>
            </w:r>
          </w:p>
          <w:p>
            <w:pPr>
              <w:pStyle w:val="Listenabsatz"/>
              <w:numPr>
                <w:ilvl w:val="1"/>
                <w:numId w:val="30"/>
              </w:numPr>
              <w:tabs>
                <w:tab w:val="clear" w:pos="1440"/>
                <w:tab w:val="num" w:pos="324"/>
              </w:tabs>
              <w:ind w:left="348" w:hanging="284"/>
            </w:pPr>
            <w:r>
              <w:t>Bezeichnung der Interventionskategorie für das Vorhaben gemäß Artikel 96 Absatz 2 Unterabsatz 1 Buchstabe b Ziffer vi;</w:t>
            </w:r>
          </w:p>
          <w:p>
            <w:pPr>
              <w:pStyle w:val="Listenabsatz"/>
              <w:numPr>
                <w:ilvl w:val="1"/>
                <w:numId w:val="30"/>
              </w:numPr>
              <w:tabs>
                <w:tab w:val="clear" w:pos="1440"/>
                <w:tab w:val="num" w:pos="696"/>
              </w:tabs>
              <w:ind w:left="348" w:hanging="284"/>
            </w:pPr>
            <w:r>
              <w:t>Datum der letzten Aktualisierung der Liste der Vorhaben.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 Überschriften der Felder für die einzelnen Angaben müssen in einer weiteren Amtssprache der Europäischen Union angegeben werden.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Bereitstellung der Daten durch Sie können die Daten verarbeitet werden und mit Rechtskraft der Bewilligung können die vorstehend namentlich angeführten Daten veröffentlicht werden.</w:t>
            </w:r>
          </w:p>
          <w:p/>
        </w:tc>
      </w:tr>
      <w:tr>
        <w:trPr>
          <w:trHeight w:val="63"/>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tcPr>
          <w:p>
            <w:r>
              <w:t>Die beschriebene Datenverarbeitung und -veröffentlichung habe ich zur Kenntnis genommen.</w:t>
            </w:r>
          </w:p>
        </w:tc>
      </w:tr>
    </w:tbl>
    <w:p/>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561"/>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Erklärung über das Einverständnis zur Datenerhebung, -verarbeitung und –veröffentlichung zusätzlicher Daten</w:t>
            </w:r>
          </w:p>
        </w:tc>
      </w:tr>
      <w:tr>
        <w:trPr>
          <w:trHeight w:val="126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Darüber hinaus veröffentlicht die EFRE-</w:t>
            </w:r>
            <w:r>
              <w:rPr>
                <w:rFonts w:cs="Arial"/>
              </w:rPr>
              <w:t>Verwaltungsbehörde</w:t>
            </w:r>
            <w:r>
              <w:t xml:space="preserve"> auf der EFRE-Internetseite </w:t>
            </w:r>
            <w:hyperlink r:id="rId13" w:history="1">
              <w:r>
                <w:rPr>
                  <w:rStyle w:val="Hyperlink"/>
                </w:rPr>
                <w:t>www.efre-bw.de</w:t>
              </w:r>
            </w:hyperlink>
            <w:r>
              <w:t xml:space="preserve"> nach Artikel 125 Absatz 1 mit Artikel 115 Absatz 1 Buchstabe d) mit Anlage XII Nummer 2.1 Buchstabe e) der ESIF-Verordnung eine Datenbank mit Beschreibungen aller Projekte. In dieser Datenbank sind über die Liste der Vorhaben hinaus enthalten:</w:t>
            </w:r>
          </w:p>
          <w:p>
            <w:pPr>
              <w:ind w:left="348" w:hanging="348"/>
            </w:pPr>
            <w:r>
              <w:t>-</w:t>
            </w:r>
            <w:r>
              <w:tab/>
              <w:t>Fotos, die der Zuwendungsempfänger gemäß Nummer 6.5 EFRE-NBest-P,-K dem Land mit Rechten zur Verfügung gestellt hat;</w:t>
            </w:r>
          </w:p>
          <w:p>
            <w:pPr>
              <w:tabs>
                <w:tab w:val="left" w:pos="348"/>
              </w:tabs>
            </w:pPr>
            <w:r>
              <w:t>-</w:t>
            </w:r>
            <w:r>
              <w:tab/>
              <w:t>Betrag der Zuwendung, aufgeschlüsselt nach EU- und Landesmitteln.</w:t>
            </w:r>
          </w:p>
          <w:p>
            <w:pPr>
              <w:rPr>
                <w:b/>
              </w:rPr>
            </w:pPr>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Mit der Datenbank sollen mögliche andere Zuwendungsempfänger und die breite Öffentlichkeit über die konkreten Projekte, die EU-Mittel erhalten, unterrichtet werden. Zugleich sollen andere Mitgliedstaaten und Regionen sowie Interessierte die Möglichkeit erhalten, vergleichbare Projekte aufzusetzen.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Stimmen Sie der Veröffentlichung in der Datenbank nicht zu, kann Ihr Projekt darin nicht aufgeführt werden. Haben Sie der Veröffentlichung zugestimmt, können Sie diese Zustimmung jederzeit gegenüber der Bewilligungsstelle widerrufen. Zustimmung bzw. Ablehnung hat keinen Einfluss auf das Ergebnis der Antragsprüfung.</w:t>
            </w:r>
          </w:p>
          <w:p/>
        </w:tc>
      </w:tr>
      <w:tr>
        <w:trPr>
          <w:trHeight w:val="27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Der Veröffentlichung der zusätzlichen vorstehend namentlich genannten Daten </w:t>
            </w:r>
          </w:p>
        </w:tc>
      </w:tr>
      <w:tr>
        <w:trPr>
          <w:trHeight w:val="405"/>
        </w:trPr>
        <w:tc>
          <w:tcPr>
            <w:tcW w:w="645" w:type="dxa"/>
            <w:vMerge/>
            <w:tcBorders>
              <w:left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zu.</w:t>
            </w:r>
          </w:p>
        </w:tc>
      </w:tr>
      <w:tr>
        <w:trPr>
          <w:trHeight w:val="425"/>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nicht zu.</w:t>
            </w:r>
          </w:p>
        </w:tc>
      </w:tr>
    </w:tbl>
    <w:p/>
    <w:p>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rPr>
            </w:pPr>
            <w:r>
              <w:rPr>
                <w:b/>
                <w:sz w:val="24"/>
              </w:rPr>
              <w:lastRenderedPageBreak/>
              <w:t>Anlagen</w:t>
            </w:r>
          </w:p>
        </w:tc>
      </w:tr>
      <w:tr>
        <w:tc>
          <w:tcPr>
            <w:tcW w:w="9288" w:type="dxa"/>
            <w:gridSpan w:val="2"/>
          </w:tcPr>
          <w:p>
            <w:r>
              <w:t xml:space="preserve"> </w:t>
            </w:r>
          </w:p>
        </w:tc>
      </w:tr>
      <w:tr>
        <w:tc>
          <w:tcPr>
            <w:tcW w:w="9288" w:type="dxa"/>
            <w:gridSpan w:val="2"/>
          </w:tcPr>
          <w:p>
            <w:pPr>
              <w:rPr>
                <w:b/>
              </w:rPr>
            </w:pPr>
            <w:r>
              <w:rPr>
                <w:b/>
              </w:rPr>
              <w:t>Allgemein (alle Antragsteller)</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(Aktualisierte) Projektskizze bzw. Teilprojektbeschreibung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39" w:name="_Ref404869143"/>
            <w:r>
              <w:rPr>
                <w:rStyle w:val="Funotenzeichen"/>
              </w:rPr>
              <w:footnoteReference w:id="4"/>
            </w:r>
            <w:bookmarkEnd w:id="39"/>
            <w:r>
              <w:t xml:space="preserve"> (bei Antragstellung durch ein Konsortium – nur Koordinator) </w:t>
            </w:r>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 – nicht investiv</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Bestätigung des Finanzamtes zum Vorsteuerabzug</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Legitimationsnachweis des Antragstellers</w:t>
            </w:r>
            <w:r>
              <w:rPr>
                <w:rStyle w:val="Funotenzeichen"/>
              </w:rPr>
              <w:footnoteReference w:id="5"/>
            </w:r>
          </w:p>
        </w:tc>
      </w:tr>
      <w:tr>
        <w:tc>
          <w:tcPr>
            <w:tcW w:w="9288" w:type="dxa"/>
            <w:gridSpan w:val="2"/>
          </w:tcPr>
          <w:p/>
        </w:tc>
      </w:tr>
      <w:tr>
        <w:tc>
          <w:tcPr>
            <w:tcW w:w="9288" w:type="dxa"/>
            <w:gridSpan w:val="2"/>
          </w:tcPr>
          <w:p>
            <w:pPr>
              <w:rPr>
                <w:b/>
              </w:rPr>
            </w:pPr>
            <w:r>
              <w:rPr>
                <w:b/>
              </w:rPr>
              <w:t>Unternehmen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Auszug aus dem Handels- bzw. Vereinsregister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Bonitätserklärung der Bank</w:t>
            </w:r>
          </w:p>
        </w:tc>
      </w:tr>
      <w:tr>
        <w:tc>
          <w:tcPr>
            <w:tcW w:w="9288" w:type="dxa"/>
            <w:gridSpan w:val="2"/>
          </w:tcPr>
          <w:p/>
        </w:tc>
      </w:tr>
      <w:tr>
        <w:tc>
          <w:tcPr>
            <w:tcW w:w="9288" w:type="dxa"/>
            <w:gridSpan w:val="2"/>
          </w:tcPr>
          <w:p>
            <w:pPr>
              <w:rPr>
                <w:b/>
              </w:rPr>
            </w:pPr>
            <w:r>
              <w:rPr>
                <w:b/>
              </w:rPr>
              <w:t>Kommunen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Beurteilung der Rechtsaufsichtsbehörde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tc>
          <w:tcPr>
            <w:tcW w:w="9288" w:type="dxa"/>
            <w:gridSpan w:val="2"/>
          </w:tcPr>
          <w:p/>
        </w:tc>
      </w:tr>
      <w:tr>
        <w:tc>
          <w:tcPr>
            <w:tcW w:w="9288" w:type="dxa"/>
            <w:gridSpan w:val="2"/>
          </w:tcPr>
          <w:p>
            <w:pPr>
              <w:rPr>
                <w:b/>
              </w:rPr>
            </w:pPr>
            <w:r>
              <w:rPr>
                <w:b/>
              </w:rPr>
              <w:t>Konsortien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Konsortialvertrag </w:t>
            </w:r>
            <w:r>
              <w:rPr>
                <w:b/>
              </w:rPr>
              <w:t>(nur Koordinator) oder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Entwurf des Konsortialvertrages und Absichtserklärungen </w:t>
            </w:r>
            <w:r>
              <w:rPr>
                <w:b/>
              </w:rPr>
              <w:t>(nur Koordinator)</w:t>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ed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Pr>
        <w:rPr>
          <w:sz w:val="24"/>
        </w:rPr>
      </w:pPr>
    </w:p>
    <w:p>
      <w:pPr>
        <w:rPr>
          <w:b/>
          <w:sz w:val="24"/>
        </w:rPr>
      </w:pPr>
    </w:p>
    <w:p>
      <w:pPr>
        <w:rPr>
          <w:b/>
          <w:sz w:val="24"/>
        </w:rPr>
      </w:pPr>
    </w:p>
    <w:p>
      <w:pPr>
        <w:rPr>
          <w:b/>
          <w:sz w:val="24"/>
        </w:rPr>
      </w:pPr>
    </w:p>
    <w:p>
      <w:pPr>
        <w:rPr>
          <w:b/>
          <w:sz w:val="24"/>
        </w:rPr>
      </w:pPr>
    </w:p>
    <w:p>
      <w:pPr>
        <w:rPr>
          <w:b/>
          <w:sz w:val="24"/>
        </w:rPr>
      </w:pPr>
    </w:p>
    <w:p>
      <w:pPr>
        <w:rPr>
          <w:b/>
          <w:sz w:val="24"/>
        </w:rPr>
      </w:pPr>
    </w:p>
    <w:tbl>
      <w:tblPr>
        <w:tblW w:w="0" w:type="auto"/>
        <w:tblInd w:w="108" w:type="dxa"/>
        <w:tblLook w:val="01E0" w:firstRow="1" w:lastRow="1" w:firstColumn="1" w:lastColumn="1" w:noHBand="0" w:noVBand="0"/>
      </w:tblPr>
      <w:tblGrid>
        <w:gridCol w:w="235"/>
        <w:gridCol w:w="3191"/>
        <w:gridCol w:w="854"/>
        <w:gridCol w:w="4447"/>
        <w:gridCol w:w="235"/>
      </w:tblGrid>
      <w:tr>
        <w:tc>
          <w:tcPr>
            <w:tcW w:w="236" w:type="dxa"/>
          </w:tcPr>
          <w:p>
            <w:pPr>
              <w:pStyle w:val="Text"/>
              <w:rPr>
                <w:sz w:val="22"/>
                <w:szCs w:val="22"/>
              </w:rPr>
            </w:pPr>
          </w:p>
        </w:tc>
        <w:tc>
          <w:tcPr>
            <w:tcW w:w="3271" w:type="dxa"/>
            <w:tcBorders>
              <w:top w:val="single" w:sz="4" w:space="0" w:color="auto"/>
            </w:tcBorders>
          </w:tcPr>
          <w:p>
            <w:pPr>
              <w:pStyle w:val="Text"/>
              <w:rPr>
                <w:sz w:val="22"/>
                <w:szCs w:val="22"/>
              </w:rPr>
            </w:pPr>
          </w:p>
        </w:tc>
        <w:tc>
          <w:tcPr>
            <w:tcW w:w="874" w:type="dxa"/>
          </w:tcPr>
          <w:p>
            <w:pPr>
              <w:pStyle w:val="Text"/>
              <w:rPr>
                <w:sz w:val="22"/>
                <w:szCs w:val="22"/>
              </w:rPr>
            </w:pPr>
          </w:p>
        </w:tc>
        <w:tc>
          <w:tcPr>
            <w:tcW w:w="4562" w:type="dxa"/>
            <w:tcBorders>
              <w:top w:val="single" w:sz="4" w:space="0" w:color="auto"/>
            </w:tcBorders>
          </w:tcPr>
          <w:p>
            <w:pPr>
              <w:pStyle w:val="Text"/>
              <w:rPr>
                <w:sz w:val="22"/>
                <w:szCs w:val="22"/>
              </w:rPr>
            </w:pPr>
          </w:p>
        </w:tc>
        <w:tc>
          <w:tcPr>
            <w:tcW w:w="235" w:type="dxa"/>
          </w:tcPr>
          <w:p>
            <w:pPr>
              <w:pStyle w:val="Text"/>
              <w:rPr>
                <w:sz w:val="22"/>
                <w:szCs w:val="22"/>
              </w:rPr>
            </w:pPr>
          </w:p>
        </w:tc>
      </w:tr>
      <w:tr>
        <w:tc>
          <w:tcPr>
            <w:tcW w:w="236" w:type="dxa"/>
          </w:tcPr>
          <w:p>
            <w:pPr>
              <w:pStyle w:val="Text"/>
              <w:jc w:val="center"/>
              <w:rPr>
                <w:sz w:val="22"/>
                <w:szCs w:val="22"/>
              </w:rPr>
            </w:pPr>
          </w:p>
        </w:tc>
        <w:tc>
          <w:tcPr>
            <w:tcW w:w="3271" w:type="dxa"/>
          </w:tcPr>
          <w:p>
            <w:pPr>
              <w:pStyle w:val="Text"/>
              <w:jc w:val="center"/>
              <w:rPr>
                <w:sz w:val="22"/>
                <w:szCs w:val="22"/>
              </w:rPr>
            </w:pPr>
            <w:r>
              <w:rPr>
                <w:sz w:val="22"/>
                <w:szCs w:val="22"/>
              </w:rPr>
              <w:t>(Ort und Datum)</w:t>
            </w:r>
          </w:p>
        </w:tc>
        <w:tc>
          <w:tcPr>
            <w:tcW w:w="874" w:type="dxa"/>
          </w:tcPr>
          <w:p>
            <w:pPr>
              <w:pStyle w:val="Text"/>
              <w:jc w:val="center"/>
              <w:rPr>
                <w:sz w:val="22"/>
                <w:szCs w:val="22"/>
              </w:rPr>
            </w:pPr>
          </w:p>
        </w:tc>
        <w:tc>
          <w:tcPr>
            <w:tcW w:w="4562" w:type="dxa"/>
          </w:tcPr>
          <w:p>
            <w:pPr>
              <w:pStyle w:val="Text"/>
              <w:jc w:val="center"/>
              <w:rPr>
                <w:sz w:val="22"/>
                <w:szCs w:val="22"/>
              </w:rPr>
            </w:pPr>
            <w:r>
              <w:rPr>
                <w:sz w:val="22"/>
                <w:szCs w:val="22"/>
              </w:rPr>
              <w:t>Unterschrift / Stempel (Antragsteller)</w:t>
            </w:r>
          </w:p>
        </w:tc>
        <w:tc>
          <w:tcPr>
            <w:tcW w:w="235" w:type="dxa"/>
          </w:tcPr>
          <w:p>
            <w:pPr>
              <w:pStyle w:val="Text"/>
              <w:jc w:val="center"/>
              <w:rPr>
                <w:sz w:val="22"/>
                <w:szCs w:val="22"/>
              </w:rPr>
            </w:pPr>
          </w:p>
        </w:tc>
      </w:tr>
    </w:tbl>
    <w:p>
      <w:pPr>
        <w:rPr>
          <w:b/>
          <w:sz w:val="24"/>
        </w:rPr>
      </w:pPr>
    </w:p>
    <w:p>
      <w:pPr>
        <w:rPr>
          <w:b/>
          <w:sz w:val="24"/>
        </w:rPr>
      </w:pPr>
    </w:p>
    <w:p>
      <w:pPr>
        <w:rPr>
          <w:b/>
          <w:sz w:val="24"/>
        </w:rPr>
      </w:pPr>
    </w:p>
    <w:p>
      <w:pPr>
        <w:rPr>
          <w:b/>
          <w:sz w:val="24"/>
        </w:rPr>
      </w:pPr>
    </w:p>
    <w:p>
      <w:pPr>
        <w:rPr>
          <w:b/>
          <w:sz w:val="24"/>
        </w:rPr>
      </w:pPr>
    </w:p>
    <w:tbl>
      <w:tblPr>
        <w:tblStyle w:val="Tabellenraster"/>
        <w:tblW w:w="0" w:type="auto"/>
        <w:tblLook w:val="04A0" w:firstRow="1" w:lastRow="0" w:firstColumn="1" w:lastColumn="0" w:noHBand="0" w:noVBand="1"/>
      </w:tblPr>
      <w:tblGrid>
        <w:gridCol w:w="9060"/>
      </w:tblGrid>
      <w:tr>
        <w:trPr>
          <w:trHeight w:val="451"/>
        </w:trPr>
        <w:tc>
          <w:tcPr>
            <w:tcW w:w="9212" w:type="dxa"/>
            <w:tcBorders>
              <w:bottom w:val="nil"/>
            </w:tcBorders>
          </w:tcPr>
          <w:p>
            <w:pPr>
              <w:rPr>
                <w:b/>
                <w:sz w:val="24"/>
              </w:rPr>
            </w:pPr>
            <w:r>
              <w:rPr>
                <w:b/>
                <w:sz w:val="24"/>
              </w:rPr>
              <w:t>Hinweise:</w:t>
            </w:r>
          </w:p>
        </w:tc>
      </w:tr>
      <w:tr>
        <w:trPr>
          <w:trHeight w:val="709"/>
        </w:trPr>
        <w:tc>
          <w:tcPr>
            <w:tcW w:w="9212" w:type="dxa"/>
            <w:tcBorders>
              <w:top w:val="nil"/>
            </w:tcBorders>
          </w:tcPr>
          <w:p>
            <w:pPr>
              <w:pStyle w:val="Listenabsatz"/>
              <w:numPr>
                <w:ilvl w:val="0"/>
                <w:numId w:val="32"/>
              </w:numPr>
              <w:ind w:left="426" w:hanging="426"/>
              <w:rPr>
                <w:i/>
              </w:rPr>
            </w:pPr>
            <w:r>
              <w:rPr>
                <w:i/>
              </w:rPr>
              <w:t xml:space="preserve">Das Antragsformular (zusätzlich als Word-Datei)  und sämtliche Anlagen sind auch elektronisch an die L-Bank, E-Mail: </w:t>
            </w:r>
            <w:hyperlink r:id="rId14" w:history="1">
              <w:r>
                <w:rPr>
                  <w:rStyle w:val="Hyperlink"/>
                  <w:i/>
                </w:rPr>
                <w:t>efre@l-bank.de</w:t>
              </w:r>
            </w:hyperlink>
            <w:r>
              <w:rPr>
                <w:i/>
              </w:rPr>
              <w:t xml:space="preserve"> zu übermitteln.</w:t>
            </w:r>
          </w:p>
          <w:p>
            <w:pPr>
              <w:pStyle w:val="Listenabsatz"/>
              <w:numPr>
                <w:ilvl w:val="0"/>
                <w:numId w:val="31"/>
              </w:numPr>
              <w:ind w:left="426" w:hanging="426"/>
              <w:rPr>
                <w:sz w:val="24"/>
              </w:rPr>
            </w:pPr>
            <w:r>
              <w:rPr>
                <w:i/>
              </w:rPr>
              <w:t>Wir weisen Sie insbesondere auf unsere Datenschutzerklärung hin, die Sie im Anhang dieses Antragsformulars finden.</w:t>
            </w:r>
          </w:p>
        </w:tc>
      </w:tr>
    </w:tbl>
    <w:p>
      <w:pPr>
        <w:rPr>
          <w:b/>
          <w:sz w:val="24"/>
        </w:rPr>
      </w:pPr>
    </w:p>
    <w:p>
      <w:pPr>
        <w:rPr>
          <w:b/>
          <w:sz w:val="24"/>
        </w:rPr>
        <w:sectPr>
          <w:footerReference w:type="default" r:id="rId15"/>
          <w:headerReference w:type="first" r:id="rId16"/>
          <w:footerReference w:type="first" r:id="rId17"/>
          <w:pgSz w:w="11906" w:h="16838" w:code="9"/>
          <w:pgMar w:top="1418" w:right="1418" w:bottom="1134" w:left="1418" w:header="709" w:footer="709" w:gutter="0"/>
          <w:cols w:space="708"/>
          <w:titlePg/>
          <w:docGrid w:linePitch="360"/>
        </w:sectPr>
      </w:pPr>
    </w:p>
    <w:p>
      <w:pPr>
        <w:jc w:val="center"/>
        <w:rPr>
          <w:rFonts w:cs="Arial"/>
          <w:b/>
        </w:rPr>
      </w:pPr>
      <w:r>
        <w:rPr>
          <w:rFonts w:cs="Arial"/>
          <w:b/>
        </w:rPr>
        <w:lastRenderedPageBreak/>
        <w:t>Datenschutzerklärung</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18"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19"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33"/>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33"/>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33"/>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jc w:val="both"/>
        <w:rPr>
          <w:rFonts w:cs="Arial"/>
          <w:sz w:val="17"/>
          <w:szCs w:val="17"/>
        </w:rPr>
      </w:pPr>
    </w:p>
    <w:p>
      <w:pPr>
        <w:jc w:val="both"/>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38"/>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35"/>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34"/>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34"/>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34"/>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34"/>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36"/>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36"/>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36"/>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37"/>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2"/>
      <w:headerReference w:type="first" r:id="rId23"/>
      <w:footerReference w:type="first" r:id="rId24"/>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10</w:t>
    </w:r>
    <w:r>
      <w:rPr>
        <w:rStyle w:val="Seitenzahl"/>
        <w:sz w:val="20"/>
        <w:szCs w:val="20"/>
      </w:rPr>
      <w:fldChar w:fldCharType="end"/>
    </w:r>
    <w:r>
      <w:rPr>
        <w:rStyle w:val="Seitenzahl"/>
        <w:sz w:val="20"/>
        <w:szCs w:val="20"/>
      </w:rPr>
      <w:t xml:space="preserve"> von 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8240" behindDoc="0" locked="1" layoutInCell="1" allowOverlap="1">
              <wp:simplePos x="0" y="0"/>
              <wp:positionH relativeFrom="page">
                <wp:posOffset>180340</wp:posOffset>
              </wp:positionH>
              <wp:positionV relativeFrom="page">
                <wp:posOffset>9361170</wp:posOffset>
              </wp:positionV>
              <wp:extent cx="192405" cy="902970"/>
              <wp:effectExtent l="0" t="0" r="0" b="0"/>
              <wp:wrapThrough wrapText="bothSides">
                <wp:wrapPolygon edited="0">
                  <wp:start x="0" y="0"/>
                  <wp:lineTo x="0" y="20962"/>
                  <wp:lineTo x="19248" y="20962"/>
                  <wp:lineTo x="19248" y="0"/>
                  <wp:lineTo x="0"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12.04.2021</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pPr>
                      <w:rPr>
                        <w:sz w:val="16"/>
                        <w:szCs w:val="16"/>
                      </w:rPr>
                    </w:pPr>
                    <w:r>
                      <w:rPr>
                        <w:sz w:val="16"/>
                        <w:szCs w:val="16"/>
                      </w:rPr>
                      <w:t>Stand: 12.04.2021</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Pr>
        <w:rStyle w:val="Seitenzahl"/>
        <w:noProof/>
        <w:sz w:val="20"/>
        <w:szCs w:val="20"/>
      </w:rPr>
      <w:t>17</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sz w:val="18"/>
          <w:szCs w:val="18"/>
        </w:rPr>
      </w:pPr>
      <w:r>
        <w:rPr>
          <w:rStyle w:val="Funotenzeichen"/>
        </w:rPr>
        <w:footnoteRef/>
      </w:r>
      <w:r>
        <w:t xml:space="preserve"> </w:t>
      </w:r>
      <w:r>
        <w:rPr>
          <w:sz w:val="18"/>
          <w:szCs w:val="18"/>
        </w:rPr>
        <w:t>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wie Büromiete, Strom, Wasser, Reinigung, IT-Wartung, Telefon / Internet (laufende Kosten), Büroverbrauchsmaterial, Steuerbüro- / Lohnabrechnungskosten, Arbeitskleidung. Eine Einzelabrechnung dieser Aufwendungen als Sachaufwendungen ist nicht möglich.</w:t>
      </w:r>
    </w:p>
  </w:footnote>
  <w:footnote w:id="2">
    <w:p>
      <w:pPr>
        <w:pStyle w:val="Funotentext"/>
        <w:rPr>
          <w:sz w:val="18"/>
          <w:szCs w:val="18"/>
        </w:rPr>
      </w:pPr>
      <w:r>
        <w:rPr>
          <w:rStyle w:val="Funotenzeichen"/>
          <w:sz w:val="18"/>
          <w:szCs w:val="18"/>
        </w:rPr>
        <w:footnoteRef/>
      </w:r>
      <w:r>
        <w:rPr>
          <w:sz w:val="18"/>
          <w:szCs w:val="18"/>
        </w:rPr>
        <w:t xml:space="preserve"> Bitte beachten Sie Ziffer 5.3 der VwV KmS 2014-2020 bzgl. Fördermittel aus anderen Förderprogrammen.</w:t>
      </w:r>
    </w:p>
  </w:footnote>
  <w:footnote w:id="3">
    <w:p>
      <w:pPr>
        <w:pStyle w:val="Funotentext"/>
      </w:pPr>
      <w:r>
        <w:rPr>
          <w:rStyle w:val="Funotenzeichen"/>
        </w:rPr>
        <w:footnoteRef/>
      </w:r>
      <w:r>
        <w:t xml:space="preserve"> </w:t>
      </w:r>
      <w:r>
        <w:rPr>
          <w:color w:val="000000"/>
          <w:sz w:val="18"/>
          <w:szCs w:val="18"/>
        </w:rPr>
        <w:t>Einnahmen sind Zuflüsse von Geldbeträgen, die unmittelbar für die im Rahmen des Vorhabens bereitgestellten Dienstleistungen gezahlt werden, wie z.B. Einnahmen aus Teilnehmergebühren bei Veranstaltungen.</w:t>
      </w:r>
    </w:p>
  </w:footnote>
  <w:footnote w:id="4">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 w:id="5">
    <w:p>
      <w:pPr>
        <w:pStyle w:val="Funotentext"/>
      </w:pPr>
      <w:r>
        <w:rPr>
          <w:rStyle w:val="Funotenzeichen"/>
        </w:rPr>
        <w:footnoteRef/>
      </w:r>
      <w:r>
        <w:t xml:space="preserve"> </w:t>
      </w:r>
      <w:r>
        <w:rPr>
          <w:sz w:val="18"/>
          <w:szCs w:val="18"/>
        </w:rPr>
        <w:t>Eine gültige Ausweiskopie der handelnden Person, ggf. Vollmacht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inline distT="0" distB="0" distL="0" distR="0">
          <wp:extent cx="6302871" cy="1000125"/>
          <wp:effectExtent l="0" t="0" r="3175" b="0"/>
          <wp:docPr id="8" name="Grafik 8" descr="F:\Bereichssekretariat\Logos\EFRE\EFRE 2014-2020\Viererband_04_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reichssekretariat\Logos\EFRE\EFRE 2014-2020\Viererband_04_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2871" cy="1000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jc w:val="right"/>
    </w:pPr>
    <w:r>
      <w:rPr>
        <w:noProof/>
      </w:rPr>
      <w:drawing>
        <wp:anchor distT="0" distB="0" distL="114300" distR="114300" simplePos="0" relativeHeight="251657216" behindDoc="0" locked="0" layoutInCell="1" allowOverlap="1">
          <wp:simplePos x="0" y="0"/>
          <wp:positionH relativeFrom="page">
            <wp:posOffset>5386070</wp:posOffset>
          </wp:positionH>
          <wp:positionV relativeFrom="page">
            <wp:posOffset>234315</wp:posOffset>
          </wp:positionV>
          <wp:extent cx="1800000" cy="428400"/>
          <wp:effectExtent l="0" t="0" r="0" b="0"/>
          <wp:wrapNone/>
          <wp:docPr id="4"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000" cy="42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663FC"/>
    <w:multiLevelType w:val="hybridMultilevel"/>
    <w:tmpl w:val="E7925A54"/>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2D2B25"/>
    <w:multiLevelType w:val="hybridMultilevel"/>
    <w:tmpl w:val="814488AE"/>
    <w:lvl w:ilvl="0" w:tplc="4FBC60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34941D5"/>
    <w:multiLevelType w:val="hybridMultilevel"/>
    <w:tmpl w:val="746CAD4A"/>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0"/>
  </w:num>
  <w:num w:numId="3">
    <w:abstractNumId w:val="22"/>
  </w:num>
  <w:num w:numId="4">
    <w:abstractNumId w:val="21"/>
  </w:num>
  <w:num w:numId="5">
    <w:abstractNumId w:val="31"/>
  </w:num>
  <w:num w:numId="6">
    <w:abstractNumId w:val="1"/>
  </w:num>
  <w:num w:numId="7">
    <w:abstractNumId w:val="6"/>
  </w:num>
  <w:num w:numId="8">
    <w:abstractNumId w:val="26"/>
  </w:num>
  <w:num w:numId="9">
    <w:abstractNumId w:val="23"/>
  </w:num>
  <w:num w:numId="10">
    <w:abstractNumId w:val="0"/>
  </w:num>
  <w:num w:numId="11">
    <w:abstractNumId w:val="28"/>
  </w:num>
  <w:num w:numId="12">
    <w:abstractNumId w:val="9"/>
  </w:num>
  <w:num w:numId="13">
    <w:abstractNumId w:val="19"/>
  </w:num>
  <w:num w:numId="14">
    <w:abstractNumId w:val="35"/>
  </w:num>
  <w:num w:numId="15">
    <w:abstractNumId w:val="16"/>
  </w:num>
  <w:num w:numId="16">
    <w:abstractNumId w:val="10"/>
  </w:num>
  <w:num w:numId="17">
    <w:abstractNumId w:val="8"/>
  </w:num>
  <w:num w:numId="18">
    <w:abstractNumId w:val="14"/>
  </w:num>
  <w:num w:numId="19">
    <w:abstractNumId w:val="32"/>
  </w:num>
  <w:num w:numId="20">
    <w:abstractNumId w:val="13"/>
  </w:num>
  <w:num w:numId="21">
    <w:abstractNumId w:val="7"/>
  </w:num>
  <w:num w:numId="22">
    <w:abstractNumId w:val="34"/>
  </w:num>
  <w:num w:numId="23">
    <w:abstractNumId w:val="20"/>
  </w:num>
  <w:num w:numId="24">
    <w:abstractNumId w:val="27"/>
  </w:num>
  <w:num w:numId="25">
    <w:abstractNumId w:val="18"/>
  </w:num>
  <w:num w:numId="26">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9"/>
  </w:num>
  <w:num w:numId="28">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5"/>
  </w:num>
  <w:num w:numId="30">
    <w:abstractNumId w:val="24"/>
  </w:num>
  <w:num w:numId="31">
    <w:abstractNumId w:val="25"/>
  </w:num>
  <w:num w:numId="32">
    <w:abstractNumId w:val="12"/>
  </w:num>
  <w:num w:numId="33">
    <w:abstractNumId w:val="11"/>
  </w:num>
  <w:num w:numId="34">
    <w:abstractNumId w:val="3"/>
  </w:num>
  <w:num w:numId="35">
    <w:abstractNumId w:val="2"/>
  </w:num>
  <w:num w:numId="36">
    <w:abstractNumId w:val="33"/>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IoRXfs+50gHry0UApEsH3Vgcvgk0EgKi4kSuGZ3O2272VTEQ7wJNzmQuCC7zGxMg229caaEFg03XgCV9yS43mw==" w:saltValue="DAMDIXob5ZBcRK/tnXAGFw==" w:algorithmName="SHA-512"/>
  <w:defaultTabStop w:val="708"/>
  <w:autoHyphenation/>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9B404E4C-A39B-422B-BA9E-7E46CCE3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uiPriority w:val="99"/>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e-bw.de" TargetMode="External"/><Relationship Id="rId13" Type="http://schemas.openxmlformats.org/officeDocument/2006/relationships/hyperlink" Target="http://www.efre-bw.de" TargetMode="External"/><Relationship Id="rId18" Type="http://schemas.openxmlformats.org/officeDocument/2006/relationships/hyperlink" Target="http://www.l-bank.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http://www.efre-bw.d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tenschutz@L-Bank.de"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l-bank.d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yperlink" Target="http://www.efre-bw.de/foerderungsuebersicht/klimaschutz-mit-system-investitionen-und-bewusstseinsbildung/" TargetMode="External"/><Relationship Id="rId19" Type="http://schemas.openxmlformats.org/officeDocument/2006/relationships/hyperlink" Target="mailto:Datenschutz@L-Bank.de" TargetMode="External"/><Relationship Id="rId4" Type="http://schemas.openxmlformats.org/officeDocument/2006/relationships/settings" Target="settings.xml"/><Relationship Id="rId9" Type="http://schemas.openxmlformats.org/officeDocument/2006/relationships/hyperlink" Target="http://www.efre-bw.de" TargetMode="External"/><Relationship Id="rId14" Type="http://schemas.openxmlformats.org/officeDocument/2006/relationships/hyperlink" Target="mailto:efre@l-bank.de" TargetMode="External"/><Relationship Id="rId22" Type="http://schemas.openxmlformats.org/officeDocument/2006/relationships/footer" Target="footer3.xml"/><Relationship Id="rId27" Type="http://schemas.openxmlformats.org/officeDocument/2006/relationships/customXml" Target="../customXml/item2.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25772B4DCED2547B36DCD5B3AD8D66E" ma:contentTypeVersion="26" ma:contentTypeDescription="Ein neues Dokument erstellen." ma:contentTypeScope="" ma:versionID="bc996930535dcf0a76a6c2032fbe9cff">
  <xsd:schema xmlns:xsd="http://www.w3.org/2001/XMLSchema" xmlns:xs="http://www.w3.org/2001/XMLSchema" xmlns:p="http://schemas.microsoft.com/office/2006/metadata/properties" xmlns:ns2="f0a6c3f4-25a7-4ed4-8aeb-4a0769efc5e6" xmlns:ns3="ba583da3-5591-4248-ab4a-2115bb7f9dc5" xmlns:ns4="85add35d-c6e0-4489-8974-a92c8b04369d" targetNamespace="http://schemas.microsoft.com/office/2006/metadata/properties" ma:root="true" ma:fieldsID="bc572bb19dd739e1d7bb6e6803c672b1" ns2:_="" ns3:_="" ns4:_="">
    <xsd:import namespace="f0a6c3f4-25a7-4ed4-8aeb-4a0769efc5e6"/>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2:Gültig_x0020_ab" minOccurs="0"/>
                <xsd:element ref="ns2:Gültig_x0020_bis" minOccurs="0"/>
                <xsd:element ref="ns2:Online_x0020_ab" minOccurs="0"/>
                <xsd:element ref="ns3:Verantwortlicher"/>
                <xsd:element ref="ns4:_dlc_DocIdUrl" minOccurs="0"/>
                <xsd:element ref="ns4:_dlc_DocIdPersistId" minOccurs="0"/>
                <xsd:element ref="ns4:_dlc_DocId" minOccurs="0"/>
                <xsd:element ref="ns4:SharedWithUsers" minOccurs="0"/>
                <xsd:element ref="ns2:j0321ce628a14bedbca7f692c0db0ac3" minOccurs="0"/>
                <xsd:element ref="ns4:TaxCatchAll" minOccurs="0"/>
                <xsd:element ref="ns2:ibf2b30988204b4cb71bd207196b7d5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VwV" ma:index="5" ma:displayName="VwV" ma:list="{89b8ba3e-d75f-4834-96ba-b3ff4cb93f65}" ma:internalName="VwV" ma:readOnly="false" ma:showField="Title">
      <xsd:simpleType>
        <xsd:restriction base="dms:Lookup"/>
      </xsd:simpleType>
    </xsd:element>
    <xsd:element name="Foerdertatbestand" ma:index="6" ma:displayName="Foerdertatbestand" ma:list="{85163718-c2b4-4817-9310-dc5c3d4d3d04}" ma:internalName="Foerdertatbestand" ma:readOnly="false" ma:showField="Title">
      <xsd:simpleType>
        <xsd:restriction base="dms:Lookup"/>
      </xsd:simpleType>
    </xsd:element>
    <xsd:element name="Verfahrensschritt1" ma:index="7" ma:displayName="Verfahrensschritt" ma:list="{942f70ff-0389-467d-af4b-a769cd2a42e9}" ma:internalName="Verfahrensschritt1" ma:readOnly="false" ma:showField="Title">
      <xsd:simpleType>
        <xsd:restriction base="dms:Lookup"/>
      </xsd:simpleType>
    </xsd:element>
    <xsd:element name="Inhalt_x0020_des_x0020_Dokuments" ma:index="8" ma:displayName="Inhalt des Dokuments" ma:list="{99babd41-2196-463a-82e9-41d19e38de8a}" ma:internalName="Inhalt_x0020_des_x0020_Dokuments" ma:readOnly="false" ma:showField="Title">
      <xsd:simpleType>
        <xsd:restriction base="dms:Lookup"/>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4"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7"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Wert der Dokument-ID" ma:description="Der Wert der diesem Element zugewiesenen Dokument-ID." ma:internalName="_dlc_DocId" ma:readOnly="true">
      <xsd:simpleType>
        <xsd:restriction base="dms:Text"/>
      </xsd:simpleType>
    </xsd:element>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descriptio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erfahrensschritt1 xmlns="f0a6c3f4-25a7-4ed4-8aeb-4a0769efc5e6">5</Verfahrensschritt1>
    <Standort xmlns="f0a6c3f4-25a7-4ed4-8aeb-4a0769efc5e6">Öffentliches Dokument</Standort>
    <Gültig_x0020_bis xmlns="f0a6c3f4-25a7-4ed4-8aeb-4a0769efc5e6" xsi:nil="true"/>
    <Verantwortlicher xmlns="ba583da3-5591-4248-ab4a-2115bb7f9dc5">
      <UserInfo>
        <DisplayName>Brotsmann, Rita (L-Bank)</DisplayName>
        <AccountId>322</AccountId>
        <AccountType/>
      </UserInfo>
    </Verantwortlicher>
    <VwV xmlns="f0a6c3f4-25a7-4ed4-8aeb-4a0769efc5e6">9</VwV>
    <Foerdertatbestand xmlns="f0a6c3f4-25a7-4ed4-8aeb-4a0769efc5e6">18</Foerdertatbestand>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Art_x0020_des_x0020_Formulars xmlns="f0a6c3f4-25a7-4ed4-8aeb-4a0769efc5e6">VwV-spezifisch</Art_x0020_des_x0020_Formulars>
    <Online_x0020_ab xmlns="f0a6c3f4-25a7-4ed4-8aeb-4a0769efc5e6" xsi:nil="true"/>
    <Gültig_x0020_ab xmlns="f0a6c3f4-25a7-4ed4-8aeb-4a0769efc5e6">2021-04-11T22:00:00+00:00</Gültig_x0020_ab>
    <Inhalt_x0020_des_x0020_Dokuments xmlns="f0a6c3f4-25a7-4ed4-8aeb-4a0769efc5e6">4</Inhalt_x0020_des_x0020_Dokuments>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TaxCatchAll xmlns="85add35d-c6e0-4489-8974-a92c8b04369d">
      <Value>97</Value>
      <Value>13</Value>
    </TaxCatchAll>
    <_dlc_DocId xmlns="85add35d-c6e0-4489-8974-a92c8b04369d">MLRID-106754373-593</_dlc_DocId>
    <_dlc_DocIdUrl xmlns="85add35d-c6e0-4489-8974-a92c8b04369d">
      <Url>https://sp.bitbw.bwl.de/MLR/EFRE/EFRE-Formulare/_layouts/15/DocIdRedir.aspx?ID=MLRID-106754373-593</Url>
      <Description>MLRID-106754373-593</Description>
    </_dlc_DocIdUrl>
  </documentManagement>
</p:properties>
</file>

<file path=customXml/itemProps1.xml><?xml version="1.0" encoding="utf-8"?>
<ds:datastoreItem xmlns:ds="http://schemas.openxmlformats.org/officeDocument/2006/customXml" ds:itemID="{882DEB85-6711-4660-A9E6-85515AC2D814}">
  <ds:schemaRefs>
    <ds:schemaRef ds:uri="http://schemas.openxmlformats.org/officeDocument/2006/bibliography"/>
  </ds:schemaRefs>
</ds:datastoreItem>
</file>

<file path=customXml/itemProps2.xml><?xml version="1.0" encoding="utf-8"?>
<ds:datastoreItem xmlns:ds="http://schemas.openxmlformats.org/officeDocument/2006/customXml" ds:itemID="{132C3E8F-091C-4FA4-847C-82CF1165D205}"/>
</file>

<file path=customXml/itemProps3.xml><?xml version="1.0" encoding="utf-8"?>
<ds:datastoreItem xmlns:ds="http://schemas.openxmlformats.org/officeDocument/2006/customXml" ds:itemID="{A21430CA-6BD5-470F-A669-6AB06FD1F7A6}"/>
</file>

<file path=customXml/itemProps4.xml><?xml version="1.0" encoding="utf-8"?>
<ds:datastoreItem xmlns:ds="http://schemas.openxmlformats.org/officeDocument/2006/customXml" ds:itemID="{633BD638-325B-47C5-93ED-144CADA84316}"/>
</file>

<file path=customXml/itemProps5.xml><?xml version="1.0" encoding="utf-8"?>
<ds:datastoreItem xmlns:ds="http://schemas.openxmlformats.org/officeDocument/2006/customXml" ds:itemID="{7D96E223-4AC9-4926-ABEC-72FDEA5C1FC2}"/>
</file>

<file path=docProps/app.xml><?xml version="1.0" encoding="utf-8"?>
<Properties xmlns="http://schemas.openxmlformats.org/officeDocument/2006/extended-properties" xmlns:vt="http://schemas.openxmlformats.org/officeDocument/2006/docPropsVTypes">
  <Template>Normal.dotm</Template>
  <TotalTime>0</TotalTime>
  <Pages>17</Pages>
  <Words>4815</Words>
  <Characters>33178</Characters>
  <Application>Microsoft Office Word</Application>
  <DocSecurity>0</DocSecurity>
  <Lines>1144</Lines>
  <Paragraphs>678</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37315</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4</cp:revision>
  <cp:lastPrinted>2014-10-01T10:13:00Z</cp:lastPrinted>
  <dcterms:created xsi:type="dcterms:W3CDTF">2021-04-12T12:36:00Z</dcterms:created>
  <dcterms:modified xsi:type="dcterms:W3CDTF">2021-04-12T12:38:00Z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0x010100125772B4DCED2547B36DCD5B3AD8D66E</vt:lpwstr>
  </property>
  <property fmtid="{D5CDD505-2E9C-101B-9397-08002B2CF9AE}" pid="3" name="_dlc_DocIdItemGuid">
    <vt:lpwstr>cf72cb56-e243-46d7-be99-41077af063cf</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y fmtid="{D5CDD505-2E9C-101B-9397-08002B2CF9AE}" pid="6" name="WorkflowChangePath">
    <vt:lpwstr>a358e0f6-fb8a-44ff-90bf-684348d29898,4;a358e0f6-fb8a-44ff-90bf-684348d29898,6;</vt:lpwstr>
  </property>
</Properties>
</file>